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E0C" w:rsidRPr="009E55CC" w:rsidRDefault="00310BE5" w:rsidP="00C34A49">
      <w:r w:rsidRPr="009E55CC">
        <w:rPr>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C34A49" w:rsidTr="007A1310">
        <w:trPr>
          <w:trHeight w:val="348"/>
        </w:trPr>
        <w:tc>
          <w:tcPr>
            <w:tcW w:w="9540" w:type="dxa"/>
            <w:shd w:val="clear" w:color="auto" w:fill="252593"/>
            <w:vAlign w:val="center"/>
          </w:tcPr>
          <w:p w:rsidR="00895E0C" w:rsidRPr="009E55CC" w:rsidRDefault="00E67FC8" w:rsidP="00C34A49">
            <w:pPr>
              <w:ind w:left="357" w:hanging="357"/>
              <w:outlineLvl w:val="0"/>
            </w:pPr>
            <w:bookmarkStart w:id="0" w:name="Text33"/>
            <w:bookmarkStart w:id="1" w:name="_Toc116021976"/>
            <w:bookmarkStart w:id="2" w:name="_Toc116219504"/>
            <w:bookmarkEnd w:id="0"/>
            <w:r w:rsidRPr="009E55CC">
              <w:rPr>
                <w:b/>
                <w:bCs/>
                <w:sz w:val="24"/>
                <w:szCs w:val="24"/>
              </w:rPr>
              <w:t>Microsoft</w:t>
            </w:r>
            <w:r w:rsidR="00110565" w:rsidRPr="009E55CC">
              <w:rPr>
                <w:b/>
                <w:bCs/>
                <w:sz w:val="24"/>
                <w:szCs w:val="24"/>
                <w:vertAlign w:val="superscript"/>
              </w:rPr>
              <w:t>®</w:t>
            </w:r>
            <w:r w:rsidRPr="009E55CC">
              <w:rPr>
                <w:b/>
                <w:bCs/>
                <w:sz w:val="24"/>
                <w:szCs w:val="24"/>
              </w:rPr>
              <w:t xml:space="preserve"> System Center 2012 Configuration Manager</w:t>
            </w:r>
            <w:r w:rsidR="00C34A49">
              <w:rPr>
                <w:b/>
                <w:bCs/>
                <w:sz w:val="24"/>
                <w:szCs w:val="24"/>
              </w:rPr>
              <w:t xml:space="preserve"> </w:t>
            </w:r>
            <w:r w:rsidR="008F51A5" w:rsidRPr="009E55CC">
              <w:rPr>
                <w:bCs/>
                <w:sz w:val="24"/>
                <w:szCs w:val="24"/>
                <w:u w:val="single"/>
              </w:rPr>
              <w:fldChar w:fldCharType="begin">
                <w:ffData>
                  <w:name w:val=""/>
                  <w:enabled/>
                  <w:calcOnExit w:val="0"/>
                  <w:textInput/>
                </w:ffData>
              </w:fldChar>
            </w:r>
            <w:r w:rsidR="00110565" w:rsidRPr="009E55CC">
              <w:rPr>
                <w:bCs/>
                <w:sz w:val="24"/>
                <w:szCs w:val="24"/>
                <w:u w:val="single"/>
              </w:rPr>
              <w:instrText xml:space="preserve"> FORMTEXT </w:instrText>
            </w:r>
            <w:r w:rsidR="008F51A5" w:rsidRPr="009E55CC">
              <w:rPr>
                <w:bCs/>
                <w:sz w:val="24"/>
                <w:szCs w:val="24"/>
                <w:u w:val="single"/>
              </w:rPr>
            </w:r>
            <w:r w:rsidR="008F51A5" w:rsidRPr="009E55CC">
              <w:rPr>
                <w:bCs/>
                <w:sz w:val="24"/>
                <w:szCs w:val="24"/>
                <w:u w:val="single"/>
              </w:rPr>
              <w:fldChar w:fldCharType="separate"/>
            </w:r>
            <w:bookmarkStart w:id="3" w:name="_GoBack"/>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bookmarkEnd w:id="3"/>
            <w:r w:rsidR="008F51A5" w:rsidRPr="009E55CC">
              <w:rPr>
                <w:bCs/>
                <w:sz w:val="24"/>
                <w:szCs w:val="24"/>
                <w:u w:val="single"/>
              </w:rPr>
              <w:fldChar w:fldCharType="end"/>
            </w:r>
            <w:r w:rsidR="00110565" w:rsidRPr="009E55CC">
              <w:rPr>
                <w:rStyle w:val="FootnoteReference"/>
                <w:bCs/>
                <w:sz w:val="24"/>
              </w:rPr>
              <w:footnoteReference w:id="1"/>
            </w:r>
          </w:p>
          <w:p w:rsidR="00895E0C" w:rsidRPr="009E55CC" w:rsidRDefault="00E67FC8" w:rsidP="00C34A49">
            <w:pPr>
              <w:ind w:left="357" w:hanging="357"/>
              <w:outlineLvl w:val="0"/>
              <w:rPr>
                <w:lang w:val="fr-FR"/>
              </w:rPr>
            </w:pPr>
            <w:r w:rsidRPr="009E55CC">
              <w:rPr>
                <w:b/>
                <w:bCs/>
                <w:sz w:val="24"/>
                <w:szCs w:val="24"/>
                <w:lang w:val="fr-FR"/>
              </w:rPr>
              <w:t>Microsoft</w:t>
            </w:r>
            <w:r w:rsidR="00110565" w:rsidRPr="009E55CC">
              <w:rPr>
                <w:b/>
                <w:bCs/>
                <w:sz w:val="24"/>
                <w:szCs w:val="24"/>
                <w:vertAlign w:val="superscript"/>
                <w:lang w:val="fr-FR"/>
              </w:rPr>
              <w:t>®</w:t>
            </w:r>
            <w:r w:rsidRPr="009E55CC">
              <w:rPr>
                <w:b/>
                <w:bCs/>
                <w:sz w:val="24"/>
                <w:szCs w:val="24"/>
                <w:lang w:val="fr-FR"/>
              </w:rPr>
              <w:t xml:space="preserve"> System Center 2012 Client Management Suite</w:t>
            </w:r>
            <w:r w:rsidR="00C34A49">
              <w:rPr>
                <w:b/>
                <w:bCs/>
                <w:sz w:val="24"/>
                <w:szCs w:val="24"/>
                <w:lang w:val="fr-FR"/>
              </w:rPr>
              <w:t xml:space="preserve"> </w:t>
            </w:r>
            <w:r w:rsidR="008F51A5" w:rsidRPr="009E55CC">
              <w:rPr>
                <w:bCs/>
                <w:sz w:val="24"/>
                <w:szCs w:val="24"/>
                <w:u w:val="single"/>
              </w:rPr>
              <w:fldChar w:fldCharType="begin">
                <w:ffData>
                  <w:name w:val=""/>
                  <w:enabled/>
                  <w:calcOnExit w:val="0"/>
                  <w:textInput/>
                </w:ffData>
              </w:fldChar>
            </w:r>
            <w:r w:rsidR="00110565" w:rsidRPr="009E55CC">
              <w:rPr>
                <w:bCs/>
                <w:sz w:val="24"/>
                <w:szCs w:val="24"/>
                <w:u w:val="single"/>
                <w:lang w:val="fr-FR"/>
              </w:rPr>
              <w:instrText xml:space="preserve"> FORMTEXT </w:instrText>
            </w:r>
            <w:r w:rsidR="008F51A5" w:rsidRPr="009E55CC">
              <w:rPr>
                <w:bCs/>
                <w:sz w:val="24"/>
                <w:szCs w:val="24"/>
                <w:u w:val="single"/>
              </w:rPr>
            </w:r>
            <w:r w:rsidR="008F51A5" w:rsidRPr="009E55CC">
              <w:rPr>
                <w:bCs/>
                <w:sz w:val="24"/>
                <w:szCs w:val="24"/>
                <w:u w:val="single"/>
              </w:rPr>
              <w:fldChar w:fldCharType="separate"/>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8F51A5" w:rsidRPr="009E55CC">
              <w:rPr>
                <w:bCs/>
                <w:sz w:val="24"/>
                <w:szCs w:val="24"/>
                <w:u w:val="single"/>
              </w:rPr>
              <w:fldChar w:fldCharType="end"/>
            </w:r>
            <w:r w:rsidRPr="00C34A49">
              <w:rPr>
                <w:bCs/>
                <w:sz w:val="24"/>
                <w:szCs w:val="24"/>
                <w:vertAlign w:val="superscript"/>
                <w:lang w:val="fr-FR"/>
              </w:rPr>
              <w:t>1</w:t>
            </w:r>
          </w:p>
          <w:p w:rsidR="00895E0C" w:rsidRPr="00C34A49" w:rsidRDefault="00E67FC8" w:rsidP="00C34A49">
            <w:pPr>
              <w:ind w:left="357" w:hanging="357"/>
              <w:outlineLvl w:val="0"/>
              <w:rPr>
                <w:lang w:val="da-DK"/>
              </w:rPr>
            </w:pPr>
            <w:r w:rsidRPr="00C34A49">
              <w:rPr>
                <w:b/>
                <w:bCs/>
                <w:sz w:val="24"/>
                <w:szCs w:val="24"/>
                <w:lang w:val="da-DK"/>
              </w:rPr>
              <w:t>Microsoft</w:t>
            </w:r>
            <w:r w:rsidR="00110565" w:rsidRPr="00C34A49">
              <w:rPr>
                <w:b/>
                <w:bCs/>
                <w:sz w:val="24"/>
                <w:szCs w:val="24"/>
                <w:vertAlign w:val="superscript"/>
                <w:lang w:val="da-DK"/>
              </w:rPr>
              <w:t>®</w:t>
            </w:r>
            <w:r w:rsidRPr="00C34A49">
              <w:rPr>
                <w:b/>
                <w:bCs/>
                <w:sz w:val="24"/>
                <w:szCs w:val="24"/>
                <w:lang w:val="da-DK"/>
              </w:rPr>
              <w:t xml:space="preserve"> System Center 2012 Standard</w:t>
            </w:r>
            <w:r w:rsidR="00C34A49" w:rsidRPr="00C34A49">
              <w:rPr>
                <w:b/>
                <w:bCs/>
                <w:sz w:val="24"/>
                <w:szCs w:val="24"/>
                <w:lang w:val="da-DK"/>
              </w:rPr>
              <w:t xml:space="preserve"> </w:t>
            </w:r>
            <w:r w:rsidR="008F51A5" w:rsidRPr="009E55CC">
              <w:rPr>
                <w:bCs/>
                <w:sz w:val="24"/>
                <w:szCs w:val="24"/>
                <w:u w:val="single"/>
              </w:rPr>
              <w:fldChar w:fldCharType="begin">
                <w:ffData>
                  <w:name w:val=""/>
                  <w:enabled/>
                  <w:calcOnExit w:val="0"/>
                  <w:textInput/>
                </w:ffData>
              </w:fldChar>
            </w:r>
            <w:r w:rsidR="00110565" w:rsidRPr="00C34A49">
              <w:rPr>
                <w:bCs/>
                <w:sz w:val="24"/>
                <w:szCs w:val="24"/>
                <w:u w:val="single"/>
                <w:lang w:val="da-DK"/>
              </w:rPr>
              <w:instrText xml:space="preserve"> FORMTEXT </w:instrText>
            </w:r>
            <w:r w:rsidR="008F51A5" w:rsidRPr="009E55CC">
              <w:rPr>
                <w:bCs/>
                <w:sz w:val="24"/>
                <w:szCs w:val="24"/>
                <w:u w:val="single"/>
              </w:rPr>
            </w:r>
            <w:r w:rsidR="008F51A5" w:rsidRPr="009E55CC">
              <w:rPr>
                <w:bCs/>
                <w:sz w:val="24"/>
                <w:szCs w:val="24"/>
                <w:u w:val="single"/>
              </w:rPr>
              <w:fldChar w:fldCharType="separate"/>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8F51A5" w:rsidRPr="009E55CC">
              <w:rPr>
                <w:bCs/>
                <w:sz w:val="24"/>
                <w:szCs w:val="24"/>
                <w:u w:val="single"/>
              </w:rPr>
              <w:fldChar w:fldCharType="end"/>
            </w:r>
            <w:r w:rsidRPr="00C34A49">
              <w:rPr>
                <w:bCs/>
                <w:sz w:val="24"/>
                <w:szCs w:val="24"/>
                <w:vertAlign w:val="superscript"/>
                <w:lang w:val="da-DK"/>
              </w:rPr>
              <w:t>1</w:t>
            </w:r>
          </w:p>
          <w:bookmarkEnd w:id="1"/>
          <w:bookmarkEnd w:id="2"/>
          <w:p w:rsidR="00895E0C" w:rsidRPr="00C34A49" w:rsidRDefault="00E67FC8" w:rsidP="00C34A49">
            <w:pPr>
              <w:ind w:left="357" w:hanging="357"/>
              <w:outlineLvl w:val="0"/>
              <w:rPr>
                <w:b/>
                <w:bCs/>
                <w:sz w:val="24"/>
                <w:szCs w:val="24"/>
                <w:lang w:val="da-DK"/>
              </w:rPr>
            </w:pPr>
            <w:r w:rsidRPr="00C34A49">
              <w:rPr>
                <w:b/>
                <w:bCs/>
                <w:sz w:val="24"/>
                <w:szCs w:val="24"/>
                <w:lang w:val="da-DK"/>
              </w:rPr>
              <w:t>Microsoft</w:t>
            </w:r>
            <w:r w:rsidR="00110565" w:rsidRPr="00C34A49">
              <w:rPr>
                <w:b/>
                <w:bCs/>
                <w:sz w:val="24"/>
                <w:szCs w:val="24"/>
                <w:vertAlign w:val="superscript"/>
                <w:lang w:val="da-DK"/>
              </w:rPr>
              <w:t>®</w:t>
            </w:r>
            <w:r w:rsidRPr="00C34A49">
              <w:rPr>
                <w:b/>
                <w:bCs/>
                <w:sz w:val="24"/>
                <w:szCs w:val="24"/>
                <w:lang w:val="da-DK"/>
              </w:rPr>
              <w:t xml:space="preserve"> System Center 2012 Datacenter</w:t>
            </w:r>
            <w:r w:rsidR="00C34A49">
              <w:rPr>
                <w:b/>
                <w:bCs/>
                <w:sz w:val="24"/>
                <w:szCs w:val="24"/>
                <w:lang w:val="da-DK"/>
              </w:rPr>
              <w:t xml:space="preserve"> </w:t>
            </w:r>
            <w:r w:rsidR="008F51A5" w:rsidRPr="009E55CC">
              <w:rPr>
                <w:bCs/>
                <w:sz w:val="24"/>
                <w:szCs w:val="24"/>
                <w:u w:val="single"/>
              </w:rPr>
              <w:fldChar w:fldCharType="begin">
                <w:ffData>
                  <w:name w:val=""/>
                  <w:enabled/>
                  <w:calcOnExit w:val="0"/>
                  <w:textInput/>
                </w:ffData>
              </w:fldChar>
            </w:r>
            <w:r w:rsidR="00110565" w:rsidRPr="00C34A49">
              <w:rPr>
                <w:bCs/>
                <w:sz w:val="24"/>
                <w:szCs w:val="24"/>
                <w:u w:val="single"/>
                <w:lang w:val="da-DK"/>
              </w:rPr>
              <w:instrText xml:space="preserve"> FORMTEXT </w:instrText>
            </w:r>
            <w:r w:rsidR="008F51A5" w:rsidRPr="009E55CC">
              <w:rPr>
                <w:bCs/>
                <w:sz w:val="24"/>
                <w:szCs w:val="24"/>
                <w:u w:val="single"/>
              </w:rPr>
            </w:r>
            <w:r w:rsidR="008F51A5" w:rsidRPr="009E55CC">
              <w:rPr>
                <w:bCs/>
                <w:sz w:val="24"/>
                <w:szCs w:val="24"/>
                <w:u w:val="single"/>
              </w:rPr>
              <w:fldChar w:fldCharType="separate"/>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110565" w:rsidRPr="009E55CC">
              <w:rPr>
                <w:bCs/>
                <w:sz w:val="24"/>
                <w:szCs w:val="24"/>
                <w:u w:val="single"/>
              </w:rPr>
              <w:t> </w:t>
            </w:r>
            <w:r w:rsidR="008F51A5" w:rsidRPr="009E55CC">
              <w:rPr>
                <w:bCs/>
                <w:sz w:val="24"/>
                <w:szCs w:val="24"/>
                <w:u w:val="single"/>
              </w:rPr>
              <w:fldChar w:fldCharType="end"/>
            </w:r>
            <w:r w:rsidRPr="00C34A49">
              <w:rPr>
                <w:bCs/>
                <w:sz w:val="24"/>
                <w:szCs w:val="24"/>
                <w:vertAlign w:val="superscript"/>
                <w:lang w:val="da-DK"/>
              </w:rPr>
              <w:t>1</w:t>
            </w:r>
          </w:p>
        </w:tc>
      </w:tr>
      <w:tr w:rsidR="00895E0C" w:rsidRPr="009E55CC" w:rsidTr="007A1310">
        <w:trPr>
          <w:trHeight w:val="1371"/>
        </w:trPr>
        <w:tc>
          <w:tcPr>
            <w:tcW w:w="9540" w:type="dxa"/>
          </w:tcPr>
          <w:p w:rsidR="00895E0C" w:rsidRPr="00C34A49" w:rsidRDefault="00895E0C" w:rsidP="00C34A49">
            <w:pPr>
              <w:spacing w:before="0" w:after="0"/>
              <w:rPr>
                <w:rFonts w:eastAsia="SimSun"/>
                <w:sz w:val="28"/>
                <w:szCs w:val="28"/>
                <w:lang w:val="da-DK"/>
              </w:rPr>
            </w:pPr>
          </w:p>
          <w:p w:rsidR="00895E0C" w:rsidRPr="009E55CC" w:rsidRDefault="00895E0C" w:rsidP="00C34A49">
            <w:pPr>
              <w:rPr>
                <w:rFonts w:eastAsia="SimSun"/>
                <w:b/>
                <w:bCs/>
                <w:sz w:val="28"/>
                <w:szCs w:val="28"/>
                <w:lang w:val="de-DE"/>
              </w:rPr>
            </w:pPr>
            <w:r w:rsidRPr="009E55CC">
              <w:rPr>
                <w:rFonts w:eastAsia="SimSun"/>
                <w:b/>
                <w:bCs/>
                <w:sz w:val="24"/>
                <w:szCs w:val="24"/>
                <w:lang w:val="de-DE"/>
              </w:rPr>
              <w:t xml:space="preserve">Lizenzen: </w:t>
            </w:r>
            <w:r w:rsidR="008F51A5" w:rsidRPr="009E55CC">
              <w:rPr>
                <w:rFonts w:eastAsia="SimSun"/>
                <w:bCs/>
                <w:sz w:val="28"/>
                <w:szCs w:val="28"/>
                <w:u w:val="single"/>
              </w:rPr>
              <w:fldChar w:fldCharType="begin">
                <w:ffData>
                  <w:name w:val=""/>
                  <w:enabled/>
                  <w:calcOnExit w:val="0"/>
                  <w:textInput/>
                </w:ffData>
              </w:fldChar>
            </w:r>
            <w:r w:rsidR="00110565" w:rsidRPr="009E55CC">
              <w:rPr>
                <w:rFonts w:eastAsia="SimSun"/>
                <w:bCs/>
                <w:sz w:val="28"/>
                <w:szCs w:val="28"/>
                <w:u w:val="single"/>
              </w:rPr>
              <w:instrText xml:space="preserve"> FORMTEXT </w:instrText>
            </w:r>
            <w:r w:rsidR="008F51A5" w:rsidRPr="009E55CC">
              <w:rPr>
                <w:rFonts w:eastAsia="SimSun"/>
                <w:bCs/>
                <w:sz w:val="28"/>
                <w:szCs w:val="28"/>
                <w:u w:val="single"/>
              </w:rPr>
            </w:r>
            <w:r w:rsidR="008F51A5" w:rsidRPr="009E55CC">
              <w:rPr>
                <w:rFonts w:eastAsia="SimSun"/>
                <w:bCs/>
                <w:sz w:val="28"/>
                <w:szCs w:val="28"/>
                <w:u w:val="single"/>
              </w:rPr>
              <w:fldChar w:fldCharType="separate"/>
            </w:r>
            <w:r w:rsidR="00110565" w:rsidRPr="009E55CC">
              <w:rPr>
                <w:rFonts w:eastAsia="SimSun"/>
                <w:bCs/>
                <w:sz w:val="28"/>
                <w:szCs w:val="28"/>
                <w:u w:val="single"/>
              </w:rPr>
              <w:t> </w:t>
            </w:r>
            <w:r w:rsidR="00110565" w:rsidRPr="009E55CC">
              <w:rPr>
                <w:rFonts w:eastAsia="SimSun"/>
                <w:bCs/>
                <w:sz w:val="28"/>
                <w:szCs w:val="28"/>
                <w:u w:val="single"/>
              </w:rPr>
              <w:t> </w:t>
            </w:r>
            <w:r w:rsidR="00110565" w:rsidRPr="009E55CC">
              <w:rPr>
                <w:rFonts w:eastAsia="SimSun"/>
                <w:bCs/>
                <w:sz w:val="28"/>
                <w:szCs w:val="28"/>
                <w:u w:val="single"/>
              </w:rPr>
              <w:t> </w:t>
            </w:r>
            <w:r w:rsidR="00110565" w:rsidRPr="009E55CC">
              <w:rPr>
                <w:rFonts w:eastAsia="SimSun"/>
                <w:bCs/>
                <w:sz w:val="28"/>
                <w:szCs w:val="28"/>
                <w:u w:val="single"/>
              </w:rPr>
              <w:t> </w:t>
            </w:r>
            <w:r w:rsidR="00110565" w:rsidRPr="009E55CC">
              <w:rPr>
                <w:rFonts w:eastAsia="SimSun"/>
                <w:bCs/>
                <w:sz w:val="28"/>
                <w:szCs w:val="28"/>
                <w:u w:val="single"/>
              </w:rPr>
              <w:t> </w:t>
            </w:r>
            <w:r w:rsidR="008F51A5" w:rsidRPr="009E55CC">
              <w:rPr>
                <w:rFonts w:eastAsia="SimSun"/>
                <w:bCs/>
                <w:sz w:val="28"/>
                <w:szCs w:val="28"/>
                <w:u w:val="single"/>
              </w:rPr>
              <w:fldChar w:fldCharType="end"/>
            </w:r>
            <w:r w:rsidR="00310BE5" w:rsidRPr="009E55CC">
              <w:rPr>
                <w:b/>
                <w:sz w:val="24"/>
                <w:lang w:val="de-DE"/>
              </w:rPr>
              <w:t xml:space="preserve"> </w:t>
            </w:r>
            <w:r w:rsidR="00E67FC8" w:rsidRPr="009E55CC">
              <w:rPr>
                <w:rFonts w:eastAsia="SimSun"/>
                <w:b/>
                <w:bCs/>
                <w:sz w:val="24"/>
                <w:szCs w:val="24"/>
                <w:lang w:val="de-DE"/>
              </w:rPr>
              <w:t>Management-Lizenzen:</w:t>
            </w:r>
            <w:r w:rsidRPr="009E55CC">
              <w:rPr>
                <w:rFonts w:eastAsia="SimSun"/>
                <w:b/>
                <w:bCs/>
                <w:sz w:val="24"/>
                <w:szCs w:val="24"/>
                <w:lang w:val="de-DE"/>
              </w:rPr>
              <w:t xml:space="preserve"> </w:t>
            </w:r>
            <w:r w:rsidR="008F51A5" w:rsidRPr="009E55CC">
              <w:rPr>
                <w:rFonts w:eastAsia="SimSun"/>
                <w:bCs/>
                <w:sz w:val="28"/>
                <w:szCs w:val="28"/>
                <w:u w:val="single"/>
              </w:rPr>
              <w:fldChar w:fldCharType="begin">
                <w:ffData>
                  <w:name w:val=""/>
                  <w:enabled/>
                  <w:calcOnExit w:val="0"/>
                  <w:textInput/>
                </w:ffData>
              </w:fldChar>
            </w:r>
            <w:r w:rsidR="00110565" w:rsidRPr="009E55CC">
              <w:rPr>
                <w:rFonts w:eastAsia="SimSun"/>
                <w:bCs/>
                <w:sz w:val="28"/>
                <w:szCs w:val="28"/>
                <w:u w:val="single"/>
              </w:rPr>
              <w:instrText xml:space="preserve"> FORMTEXT </w:instrText>
            </w:r>
            <w:r w:rsidR="008F51A5" w:rsidRPr="009E55CC">
              <w:rPr>
                <w:rFonts w:eastAsia="SimSun"/>
                <w:bCs/>
                <w:sz w:val="28"/>
                <w:szCs w:val="28"/>
                <w:u w:val="single"/>
              </w:rPr>
            </w:r>
            <w:r w:rsidR="008F51A5" w:rsidRPr="009E55CC">
              <w:rPr>
                <w:rFonts w:eastAsia="SimSun"/>
                <w:bCs/>
                <w:sz w:val="28"/>
                <w:szCs w:val="28"/>
                <w:u w:val="single"/>
              </w:rPr>
              <w:fldChar w:fldCharType="separate"/>
            </w:r>
            <w:r w:rsidR="00110565" w:rsidRPr="009E55CC">
              <w:rPr>
                <w:rFonts w:eastAsia="SimSun"/>
                <w:bCs/>
                <w:sz w:val="28"/>
                <w:szCs w:val="28"/>
                <w:u w:val="single"/>
              </w:rPr>
              <w:t> </w:t>
            </w:r>
            <w:r w:rsidR="00110565" w:rsidRPr="009E55CC">
              <w:rPr>
                <w:rFonts w:eastAsia="SimSun"/>
                <w:bCs/>
                <w:sz w:val="28"/>
                <w:szCs w:val="28"/>
                <w:u w:val="single"/>
              </w:rPr>
              <w:t> </w:t>
            </w:r>
            <w:r w:rsidR="00110565" w:rsidRPr="009E55CC">
              <w:rPr>
                <w:rFonts w:eastAsia="SimSun"/>
                <w:bCs/>
                <w:sz w:val="28"/>
                <w:szCs w:val="28"/>
                <w:u w:val="single"/>
              </w:rPr>
              <w:t> </w:t>
            </w:r>
            <w:r w:rsidR="00110565" w:rsidRPr="009E55CC">
              <w:rPr>
                <w:rFonts w:eastAsia="SimSun"/>
                <w:bCs/>
                <w:sz w:val="28"/>
                <w:szCs w:val="28"/>
                <w:u w:val="single"/>
              </w:rPr>
              <w:t> </w:t>
            </w:r>
            <w:r w:rsidR="00110565" w:rsidRPr="009E55CC">
              <w:rPr>
                <w:rFonts w:eastAsia="SimSun"/>
                <w:bCs/>
                <w:sz w:val="28"/>
                <w:szCs w:val="28"/>
                <w:u w:val="single"/>
              </w:rPr>
              <w:t> </w:t>
            </w:r>
            <w:r w:rsidR="008F51A5" w:rsidRPr="009E55CC">
              <w:rPr>
                <w:rFonts w:eastAsia="SimSun"/>
                <w:bCs/>
                <w:sz w:val="28"/>
                <w:szCs w:val="28"/>
                <w:u w:val="single"/>
              </w:rPr>
              <w:fldChar w:fldCharType="end"/>
            </w:r>
            <w:r w:rsidR="00110565" w:rsidRPr="009E55CC">
              <w:rPr>
                <w:sz w:val="24"/>
                <w:szCs w:val="24"/>
                <w:vertAlign w:val="superscript"/>
              </w:rPr>
              <w:footnoteReference w:id="2"/>
            </w:r>
          </w:p>
        </w:tc>
      </w:tr>
      <w:tr w:rsidR="00895E0C" w:rsidRPr="009E55CC" w:rsidTr="007A1310">
        <w:trPr>
          <w:trHeight w:val="249"/>
        </w:trPr>
        <w:tc>
          <w:tcPr>
            <w:tcW w:w="9540" w:type="dxa"/>
            <w:shd w:val="clear" w:color="auto" w:fill="000080"/>
            <w:vAlign w:val="center"/>
          </w:tcPr>
          <w:p w:rsidR="00895E0C" w:rsidRPr="009E55CC" w:rsidRDefault="00310BE5" w:rsidP="00C34A49">
            <w:pPr>
              <w:pStyle w:val="Heading2"/>
              <w:numPr>
                <w:ilvl w:val="0"/>
                <w:numId w:val="0"/>
              </w:numPr>
            </w:pPr>
            <w:r w:rsidRPr="009E55CC">
              <w:t>ENDBENUTZER-LIZENZVERTRAG</w:t>
            </w:r>
          </w:p>
        </w:tc>
      </w:tr>
    </w:tbl>
    <w:p w:rsidR="00895E0C" w:rsidRPr="00C34A49" w:rsidRDefault="00310BE5" w:rsidP="00C34A49">
      <w:pPr>
        <w:widowControl w:val="0"/>
        <w:rPr>
          <w:sz w:val="20"/>
          <w:szCs w:val="20"/>
          <w:lang w:val="de-DE"/>
        </w:rPr>
      </w:pPr>
      <w:r w:rsidRPr="00C34A49">
        <w:rPr>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w:t>
      </w:r>
      <w:r w:rsidR="00C34A49" w:rsidRPr="00C34A49">
        <w:rPr>
          <w:sz w:val="20"/>
          <w:szCs w:val="20"/>
          <w:lang w:val="de-DE"/>
        </w:rPr>
        <w:t> </w:t>
      </w:r>
      <w:r w:rsidRPr="00C34A49">
        <w:rPr>
          <w:sz w:val="20"/>
          <w:szCs w:val="20"/>
          <w:lang w:val="de-DE"/>
        </w:rPr>
        <w:t>von Microsoft diesbezüglich angebotenen</w:t>
      </w:r>
    </w:p>
    <w:p w:rsidR="00895E0C" w:rsidRPr="009E55CC" w:rsidRDefault="00110565" w:rsidP="00C34A49">
      <w:pPr>
        <w:pStyle w:val="Bullet2"/>
        <w:widowControl w:val="0"/>
        <w:numPr>
          <w:ilvl w:val="0"/>
          <w:numId w:val="12"/>
        </w:numPr>
        <w:tabs>
          <w:tab w:val="left" w:pos="360"/>
        </w:tabs>
        <w:ind w:left="360"/>
      </w:pPr>
      <w:r w:rsidRPr="009E55CC">
        <w:rPr>
          <w:sz w:val="20"/>
          <w:lang w:val="de-DE"/>
        </w:rPr>
        <w:t>u</w:t>
      </w:r>
      <w:r w:rsidR="00310BE5" w:rsidRPr="009E55CC">
        <w:rPr>
          <w:sz w:val="20"/>
          <w:lang w:val="de-DE"/>
        </w:rPr>
        <w:t>pdates</w:t>
      </w:r>
    </w:p>
    <w:p w:rsidR="00895E0C" w:rsidRPr="009E55CC" w:rsidRDefault="00110565" w:rsidP="00C34A49">
      <w:pPr>
        <w:pStyle w:val="Bullet2"/>
        <w:widowControl w:val="0"/>
        <w:numPr>
          <w:ilvl w:val="0"/>
          <w:numId w:val="12"/>
        </w:numPr>
        <w:tabs>
          <w:tab w:val="left" w:pos="360"/>
        </w:tabs>
        <w:ind w:left="360"/>
      </w:pPr>
      <w:r w:rsidRPr="009E55CC">
        <w:rPr>
          <w:sz w:val="20"/>
          <w:lang w:val="de-DE"/>
        </w:rPr>
        <w:t>e</w:t>
      </w:r>
      <w:r w:rsidR="00310BE5" w:rsidRPr="009E55CC">
        <w:rPr>
          <w:sz w:val="20"/>
          <w:lang w:val="de-DE"/>
        </w:rPr>
        <w:t>rgänzungen und</w:t>
      </w:r>
    </w:p>
    <w:p w:rsidR="00895E0C" w:rsidRPr="009E55CC" w:rsidRDefault="00110565" w:rsidP="00C34A49">
      <w:pPr>
        <w:pStyle w:val="Bullet2"/>
        <w:widowControl w:val="0"/>
        <w:numPr>
          <w:ilvl w:val="0"/>
          <w:numId w:val="12"/>
        </w:numPr>
        <w:tabs>
          <w:tab w:val="left" w:pos="360"/>
        </w:tabs>
        <w:ind w:left="360"/>
      </w:pPr>
      <w:r w:rsidRPr="009E55CC">
        <w:rPr>
          <w:sz w:val="20"/>
          <w:lang w:val="de-DE"/>
        </w:rPr>
        <w:t>i</w:t>
      </w:r>
      <w:r w:rsidR="00310BE5" w:rsidRPr="009E55CC">
        <w:rPr>
          <w:sz w:val="20"/>
          <w:lang w:val="de-DE"/>
        </w:rPr>
        <w:t>nternetbasierten Dienste.</w:t>
      </w:r>
    </w:p>
    <w:p w:rsidR="00895E0C" w:rsidRPr="00C34A49" w:rsidRDefault="004852B1" w:rsidP="00C34A49">
      <w:pPr>
        <w:widowControl w:val="0"/>
        <w:rPr>
          <w:sz w:val="20"/>
          <w:szCs w:val="20"/>
          <w:lang w:val="de-DE"/>
        </w:rPr>
      </w:pPr>
      <w:r w:rsidRPr="009E55CC">
        <w:rPr>
          <w:sz w:val="20"/>
          <w:szCs w:val="20"/>
          <w:lang w:val="de-DE"/>
        </w:rPr>
        <w:t>l</w:t>
      </w:r>
      <w:r w:rsidR="00895E0C" w:rsidRPr="009E55CC">
        <w:rPr>
          <w:sz w:val="20"/>
          <w:szCs w:val="20"/>
          <w:lang w:val="de-DE"/>
        </w:rPr>
        <w:t>iegen letztgenannten Elementen eigene Bestimmungen bei,</w:t>
      </w:r>
      <w:r w:rsidR="00310BE5" w:rsidRPr="009E55CC">
        <w:rPr>
          <w:sz w:val="20"/>
          <w:szCs w:val="20"/>
          <w:lang w:val="de-DE"/>
        </w:rPr>
        <w:t xml:space="preserve"> gelten diese eigenen Bestimmungen. </w:t>
      </w:r>
      <w:r w:rsidR="0028344A" w:rsidRPr="00C34A49">
        <w:rPr>
          <w:sz w:val="20"/>
          <w:szCs w:val="20"/>
          <w:lang w:val="de-DE"/>
        </w:rPr>
        <w:t>Microsoft Corporation oder eines ihrer verbundenen Unternehmen (zusammengefasst „Microsoft“) hat</w:t>
      </w:r>
      <w:r w:rsidR="00C34A49">
        <w:rPr>
          <w:sz w:val="20"/>
          <w:szCs w:val="20"/>
          <w:lang w:val="de-DE"/>
        </w:rPr>
        <w:t> </w:t>
      </w:r>
      <w:r w:rsidR="0028344A" w:rsidRPr="00C34A49">
        <w:rPr>
          <w:sz w:val="20"/>
          <w:szCs w:val="20"/>
          <w:lang w:val="de-DE"/>
        </w:rPr>
        <w:t>die</w:t>
      </w:r>
      <w:r w:rsidR="00C34A49" w:rsidRPr="00C34A49">
        <w:rPr>
          <w:sz w:val="20"/>
          <w:szCs w:val="20"/>
          <w:lang w:val="de-DE"/>
        </w:rPr>
        <w:t> </w:t>
      </w:r>
      <w:r w:rsidR="0028344A" w:rsidRPr="00C34A49">
        <w:rPr>
          <w:sz w:val="20"/>
          <w:szCs w:val="20"/>
          <w:lang w:val="de-DE"/>
        </w:rPr>
        <w:t>Software an den Lizenzgeber lizenziert.</w:t>
      </w:r>
    </w:p>
    <w:p w:rsidR="00895E0C" w:rsidRPr="009E55CC" w:rsidRDefault="00895E0C" w:rsidP="00C34A49">
      <w:pPr>
        <w:pStyle w:val="Preamble"/>
        <w:widowControl w:val="0"/>
        <w:rPr>
          <w:sz w:val="20"/>
          <w:szCs w:val="20"/>
          <w:lang w:val="de-DE"/>
        </w:rPr>
      </w:pPr>
      <w:r w:rsidRPr="009E55CC">
        <w:rPr>
          <w:sz w:val="20"/>
          <w:szCs w:val="20"/>
          <w:lang w:val="de-DE"/>
        </w:rPr>
        <w:t>Durch die Verwendung der Software erkennen Sie diese Bestimmungen an. Falls Sie die Bestimmungen nicht akzeptieren, sind Sie nicht berechtigt, die Software zu verwenden.</w:t>
      </w:r>
      <w:r w:rsidR="00310BE5" w:rsidRPr="009E55CC">
        <w:rPr>
          <w:sz w:val="20"/>
          <w:szCs w:val="20"/>
          <w:lang w:val="de-DE"/>
        </w:rPr>
        <w:t xml:space="preserve"> </w:t>
      </w:r>
      <w:r w:rsidR="00E67FC8" w:rsidRPr="009E55CC">
        <w:rPr>
          <w:sz w:val="20"/>
          <w:szCs w:val="20"/>
          <w:lang w:val="de-DE"/>
        </w:rPr>
        <w:t>Geben Sie diese stattdessen gegen Rückerstattung oder Gutschrift des Kaufpreises der Stelle</w:t>
      </w:r>
      <w:r w:rsidR="00C34A49">
        <w:rPr>
          <w:sz w:val="20"/>
          <w:szCs w:val="20"/>
          <w:lang w:val="de-DE"/>
        </w:rPr>
        <w:t> </w:t>
      </w:r>
      <w:r w:rsidR="00E67FC8" w:rsidRPr="009E55CC">
        <w:rPr>
          <w:sz w:val="20"/>
          <w:szCs w:val="20"/>
          <w:lang w:val="de-DE"/>
        </w:rPr>
        <w:t>zurück, von der Sie sie erhalten haben.</w:t>
      </w:r>
    </w:p>
    <w:p w:rsidR="00895E0C" w:rsidRPr="009E55CC" w:rsidRDefault="00E67FC8" w:rsidP="00C34A49">
      <w:pPr>
        <w:pStyle w:val="Preamble"/>
        <w:widowControl w:val="0"/>
        <w:rPr>
          <w:sz w:val="20"/>
          <w:szCs w:val="20"/>
          <w:lang w:val="de-DE"/>
        </w:rPr>
      </w:pPr>
      <w:r w:rsidRPr="009E55CC">
        <w:rPr>
          <w:sz w:val="20"/>
          <w:szCs w:val="20"/>
          <w:lang w:val="de-DE"/>
        </w:rPr>
        <w:t>Wie weiter unten beschrieben, gilt die Verwendung einiger Features der Software auch als</w:t>
      </w:r>
      <w:r w:rsidR="00C34A49">
        <w:rPr>
          <w:sz w:val="20"/>
          <w:szCs w:val="20"/>
          <w:lang w:val="de-DE"/>
        </w:rPr>
        <w:t> </w:t>
      </w:r>
      <w:r w:rsidRPr="009E55CC">
        <w:rPr>
          <w:sz w:val="20"/>
          <w:szCs w:val="20"/>
          <w:lang w:val="de-DE"/>
        </w:rPr>
        <w:t>Ihre Zustimmung zur Übertragung bestimmter Computerinformationen während der Überprüfung und für internetbasierte Dienste.</w:t>
      </w:r>
    </w:p>
    <w:p w:rsidR="00895E0C" w:rsidRPr="009E55CC" w:rsidRDefault="00895E0C" w:rsidP="00C34A49">
      <w:pPr>
        <w:pStyle w:val="Preamble"/>
        <w:widowControl w:val="0"/>
        <w:rPr>
          <w:sz w:val="20"/>
          <w:szCs w:val="20"/>
          <w:lang w:val="de-DE"/>
        </w:rPr>
      </w:pPr>
      <w:r w:rsidRPr="009E55CC">
        <w:rPr>
          <w:sz w:val="20"/>
          <w:szCs w:val="20"/>
          <w:lang w:val="de-DE"/>
        </w:rPr>
        <w:t>Diese Bestimmungen haben Vorrang vor allen Bestimmungen im elektronischen Format, die</w:t>
      </w:r>
      <w:r w:rsidR="00C34A49">
        <w:rPr>
          <w:sz w:val="20"/>
          <w:szCs w:val="20"/>
          <w:lang w:val="de-DE"/>
        </w:rPr>
        <w:t> </w:t>
      </w:r>
      <w:r w:rsidRPr="009E55CC">
        <w:rPr>
          <w:sz w:val="20"/>
          <w:szCs w:val="20"/>
          <w:lang w:val="de-DE"/>
        </w:rPr>
        <w:t>möglicherweise in der Software enthalten sind.</w:t>
      </w:r>
      <w:r w:rsidR="00310BE5" w:rsidRPr="009E55CC">
        <w:rPr>
          <w:sz w:val="20"/>
          <w:szCs w:val="20"/>
          <w:lang w:val="de-DE"/>
        </w:rPr>
        <w:t xml:space="preserve"> 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95E0C" w:rsidRPr="005353EC" w:rsidTr="007A131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C34A49" w:rsidRDefault="00895E0C" w:rsidP="00C34A49">
            <w:pPr>
              <w:pStyle w:val="Heading1"/>
              <w:widowControl w:val="0"/>
              <w:numPr>
                <w:ilvl w:val="0"/>
                <w:numId w:val="0"/>
              </w:numPr>
              <w:tabs>
                <w:tab w:val="num" w:pos="360"/>
              </w:tabs>
              <w:ind w:left="357" w:right="-115" w:hanging="357"/>
              <w:rPr>
                <w:sz w:val="20"/>
                <w:szCs w:val="20"/>
                <w:lang w:val="de-DE"/>
              </w:rPr>
            </w:pPr>
          </w:p>
        </w:tc>
      </w:tr>
    </w:tbl>
    <w:p w:rsidR="00895E0C" w:rsidRPr="009E55CC" w:rsidRDefault="00310BE5" w:rsidP="00C34A49">
      <w:pPr>
        <w:pStyle w:val="Preamble"/>
        <w:widowControl w:val="0"/>
        <w:rPr>
          <w:lang w:val="de-DE"/>
        </w:rPr>
      </w:pPr>
      <w:r w:rsidRPr="009E55CC">
        <w:rPr>
          <w:sz w:val="20"/>
          <w:lang w:val="de-DE"/>
        </w:rPr>
        <w:t>Wenn Sie diese Lizenzbestimmungen einhalten, haben Sie die nachfolgend aufgeführten Rechte für jede Softwarelizenz, die Sie erwerben.</w:t>
      </w:r>
    </w:p>
    <w:p w:rsidR="00895E0C" w:rsidRPr="009E55CC" w:rsidRDefault="00310BE5" w:rsidP="00C34A49">
      <w:pPr>
        <w:pStyle w:val="Heading1"/>
        <w:widowControl w:val="0"/>
      </w:pPr>
      <w:r w:rsidRPr="009E55CC">
        <w:rPr>
          <w:sz w:val="20"/>
          <w:lang w:val="de-DE"/>
        </w:rPr>
        <w:t>ÜBERBLICK.</w:t>
      </w:r>
    </w:p>
    <w:p w:rsidR="00895E0C" w:rsidRPr="009E55CC" w:rsidRDefault="00895E0C" w:rsidP="00C34A49">
      <w:pPr>
        <w:pStyle w:val="Heading2"/>
        <w:widowControl w:val="0"/>
      </w:pPr>
      <w:r w:rsidRPr="009E55CC">
        <w:rPr>
          <w:sz w:val="20"/>
          <w:szCs w:val="20"/>
          <w:lang w:val="de-DE"/>
        </w:rPr>
        <w:t>Software.</w:t>
      </w:r>
      <w:r w:rsidR="00310BE5" w:rsidRPr="009E55CC">
        <w:t xml:space="preserve"> </w:t>
      </w:r>
      <w:r w:rsidR="00310BE5" w:rsidRPr="009E55CC">
        <w:rPr>
          <w:b w:val="0"/>
          <w:sz w:val="20"/>
          <w:lang w:val="de-DE"/>
        </w:rPr>
        <w:t>Die Software umfasst</w:t>
      </w:r>
    </w:p>
    <w:p w:rsidR="00895E0C" w:rsidRPr="009E55CC" w:rsidRDefault="00DD4C0D" w:rsidP="00C34A49">
      <w:pPr>
        <w:pStyle w:val="Bullet3"/>
        <w:widowControl w:val="0"/>
      </w:pPr>
      <w:r w:rsidRPr="009E55CC">
        <w:rPr>
          <w:sz w:val="20"/>
          <w:lang w:val="de-DE"/>
        </w:rPr>
        <w:t>s</w:t>
      </w:r>
      <w:r w:rsidR="00310BE5" w:rsidRPr="009E55CC">
        <w:rPr>
          <w:sz w:val="20"/>
          <w:lang w:val="de-DE"/>
        </w:rPr>
        <w:t>erversoftware</w:t>
      </w:r>
    </w:p>
    <w:p w:rsidR="00895E0C" w:rsidRPr="009E55CC" w:rsidRDefault="00310BE5" w:rsidP="00C34A49">
      <w:pPr>
        <w:pStyle w:val="Bullet3"/>
        <w:widowControl w:val="0"/>
        <w:rPr>
          <w:lang w:val="de-DE"/>
        </w:rPr>
      </w:pPr>
      <w:r w:rsidRPr="009E55CC">
        <w:rPr>
          <w:sz w:val="20"/>
          <w:lang w:val="de-DE"/>
        </w:rPr>
        <w:lastRenderedPageBreak/>
        <w:t>und zusätzliche Software, die nur mit der Serversoftware direkt oder indirekt über andere zusätzliche Software verwendet werden darf.</w:t>
      </w:r>
    </w:p>
    <w:p w:rsidR="00895E0C" w:rsidRPr="009E55CC" w:rsidRDefault="00310BE5" w:rsidP="00C34A49">
      <w:pPr>
        <w:pStyle w:val="Heading2"/>
        <w:widowControl w:val="0"/>
        <w:rPr>
          <w:lang w:val="de-DE"/>
        </w:rPr>
      </w:pPr>
      <w:r w:rsidRPr="009E55CC">
        <w:rPr>
          <w:sz w:val="20"/>
          <w:lang w:val="de-DE"/>
        </w:rPr>
        <w:t>Lizenzmodell.</w:t>
      </w:r>
      <w:r w:rsidRPr="009E55CC">
        <w:rPr>
          <w:lang w:val="de-DE"/>
        </w:rPr>
        <w:t xml:space="preserve"> </w:t>
      </w:r>
      <w:r w:rsidR="000527FC" w:rsidRPr="009E55CC">
        <w:rPr>
          <w:b w:val="0"/>
          <w:sz w:val="20"/>
          <w:lang w:val="de-DE"/>
        </w:rPr>
        <w:t>Die Software wird auf der Grundlage der Anzahl der physischen und virtuellen Betriebssystemumgebungen, die Sie verwalten, und in einigen Fällen auf der Grundlage der Anzahl von Nutzern, die sie verwenden, lizenziert.</w:t>
      </w:r>
    </w:p>
    <w:p w:rsidR="00895E0C" w:rsidRPr="009E55CC" w:rsidRDefault="00310BE5" w:rsidP="00C34A49">
      <w:pPr>
        <w:pStyle w:val="Heading2"/>
      </w:pPr>
      <w:r w:rsidRPr="009E55CC">
        <w:rPr>
          <w:sz w:val="20"/>
          <w:lang w:val="de-DE"/>
        </w:rPr>
        <w:t>Lizenzterminologie.</w:t>
      </w:r>
    </w:p>
    <w:p w:rsidR="00895E0C" w:rsidRPr="009E55CC" w:rsidRDefault="00310BE5" w:rsidP="00C34A49">
      <w:pPr>
        <w:pStyle w:val="Bullet3"/>
        <w:numPr>
          <w:ilvl w:val="0"/>
          <w:numId w:val="0"/>
        </w:numPr>
        <w:ind w:left="1077" w:hanging="357"/>
        <w:rPr>
          <w:sz w:val="20"/>
          <w:szCs w:val="20"/>
          <w:lang w:val="de-DE"/>
        </w:rPr>
      </w:pPr>
      <w:r w:rsidRPr="009E55CC">
        <w:rPr>
          <w:b/>
          <w:sz w:val="20"/>
          <w:szCs w:val="20"/>
          <w:lang w:val="de-DE"/>
        </w:rPr>
        <w:t>i.</w:t>
      </w:r>
      <w:r w:rsidR="00895E0C" w:rsidRPr="009E55CC">
        <w:rPr>
          <w:b/>
          <w:bCs/>
          <w:sz w:val="20"/>
          <w:szCs w:val="20"/>
          <w:lang w:val="de-DE"/>
        </w:rPr>
        <w:tab/>
      </w:r>
      <w:r w:rsidRPr="009E55CC">
        <w:rPr>
          <w:b/>
          <w:sz w:val="20"/>
          <w:szCs w:val="20"/>
          <w:lang w:val="de-DE"/>
        </w:rPr>
        <w:t>Zuweisen einer Lizenz.</w:t>
      </w:r>
      <w:r w:rsidRPr="009E55CC">
        <w:rPr>
          <w:sz w:val="20"/>
          <w:szCs w:val="20"/>
          <w:lang w:val="de-DE"/>
        </w:rPr>
        <w:t xml:space="preserve"> </w:t>
      </w:r>
      <w:r w:rsidR="00E67FC8" w:rsidRPr="009E55CC">
        <w:rPr>
          <w:sz w:val="20"/>
          <w:szCs w:val="20"/>
          <w:lang w:val="de-DE"/>
        </w:rPr>
        <w:t>Das Zuweisen einer Lizenz bedeutet einfach, diese Lizenz einem Server, Gerät oder Nutzer zuzuordnen.</w:t>
      </w:r>
    </w:p>
    <w:p w:rsidR="00895E0C" w:rsidRPr="009E55CC" w:rsidRDefault="00310BE5" w:rsidP="00C34A49">
      <w:pPr>
        <w:pStyle w:val="Bullet3"/>
        <w:numPr>
          <w:ilvl w:val="0"/>
          <w:numId w:val="0"/>
        </w:numPr>
        <w:tabs>
          <w:tab w:val="left" w:pos="1080"/>
        </w:tabs>
        <w:ind w:left="1080" w:hanging="360"/>
        <w:rPr>
          <w:sz w:val="20"/>
          <w:szCs w:val="20"/>
          <w:lang w:val="de-DE"/>
        </w:rPr>
      </w:pPr>
      <w:r w:rsidRPr="009E55CC">
        <w:rPr>
          <w:b/>
          <w:sz w:val="20"/>
          <w:szCs w:val="20"/>
          <w:lang w:val="de-DE"/>
        </w:rPr>
        <w:t>ii.</w:t>
      </w:r>
      <w:r w:rsidR="00895E0C" w:rsidRPr="009E55CC">
        <w:rPr>
          <w:sz w:val="20"/>
          <w:szCs w:val="20"/>
          <w:lang w:val="de-DE"/>
        </w:rPr>
        <w:tab/>
      </w:r>
      <w:r w:rsidRPr="009E55CC">
        <w:rPr>
          <w:b/>
          <w:sz w:val="20"/>
          <w:szCs w:val="20"/>
          <w:lang w:val="de-DE"/>
        </w:rPr>
        <w:t>Instanz.</w:t>
      </w:r>
      <w:r w:rsidRPr="009E55CC">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895E0C" w:rsidRPr="009E55CC" w:rsidRDefault="00895E0C" w:rsidP="00C34A49">
      <w:pPr>
        <w:pStyle w:val="Bullet3"/>
        <w:numPr>
          <w:ilvl w:val="0"/>
          <w:numId w:val="0"/>
        </w:numPr>
        <w:tabs>
          <w:tab w:val="left" w:pos="1080"/>
        </w:tabs>
        <w:ind w:left="1080" w:hanging="360"/>
        <w:rPr>
          <w:sz w:val="20"/>
          <w:szCs w:val="20"/>
          <w:lang w:val="de-DE"/>
        </w:rPr>
      </w:pPr>
      <w:r w:rsidRPr="009E55CC">
        <w:rPr>
          <w:b/>
          <w:sz w:val="20"/>
          <w:szCs w:val="20"/>
          <w:lang w:val="de-DE"/>
        </w:rPr>
        <w:t>iii.</w:t>
      </w:r>
      <w:r w:rsidRPr="009E55CC">
        <w:rPr>
          <w:b/>
          <w:sz w:val="20"/>
          <w:szCs w:val="20"/>
          <w:lang w:val="de-DE"/>
        </w:rPr>
        <w:tab/>
      </w:r>
      <w:r w:rsidR="00310BE5" w:rsidRPr="009E55CC">
        <w:rPr>
          <w:b/>
          <w:sz w:val="20"/>
          <w:szCs w:val="20"/>
          <w:lang w:val="de-DE"/>
        </w:rPr>
        <w:t>Betriebssystemumgebung.</w:t>
      </w:r>
      <w:r w:rsidR="00310BE5" w:rsidRPr="009E55CC">
        <w:rPr>
          <w:sz w:val="20"/>
          <w:szCs w:val="20"/>
          <w:lang w:val="de-DE"/>
        </w:rPr>
        <w:t xml:space="preserve"> </w:t>
      </w:r>
      <w:r w:rsidR="00E67FC8" w:rsidRPr="009E55CC">
        <w:rPr>
          <w:sz w:val="20"/>
          <w:szCs w:val="20"/>
          <w:lang w:val="de-DE"/>
        </w:rPr>
        <w:t>Bei einer „Betriebssystemumgebung“ (oder OSE) handelt es</w:t>
      </w:r>
      <w:r w:rsidR="00C34A49">
        <w:rPr>
          <w:sz w:val="20"/>
          <w:szCs w:val="20"/>
          <w:lang w:val="de-DE"/>
        </w:rPr>
        <w:t> </w:t>
      </w:r>
      <w:r w:rsidR="00E67FC8" w:rsidRPr="009E55CC">
        <w:rPr>
          <w:sz w:val="20"/>
          <w:szCs w:val="20"/>
          <w:lang w:val="de-DE"/>
        </w:rPr>
        <w:t>sich um</w:t>
      </w:r>
    </w:p>
    <w:p w:rsidR="00895E0C" w:rsidRPr="009E55CC" w:rsidRDefault="00310BE5" w:rsidP="00C34A49">
      <w:pPr>
        <w:pStyle w:val="Bullet4"/>
        <w:rPr>
          <w:lang w:val="de-DE"/>
        </w:rPr>
      </w:pPr>
      <w:r w:rsidRPr="009E55CC">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95E0C" w:rsidRPr="009E55CC" w:rsidRDefault="00DD4C0D" w:rsidP="00C34A49">
      <w:pPr>
        <w:pStyle w:val="Bullet4"/>
        <w:rPr>
          <w:lang w:val="de-DE"/>
        </w:rPr>
      </w:pPr>
      <w:r w:rsidRPr="009E55CC">
        <w:rPr>
          <w:sz w:val="20"/>
          <w:lang w:val="de-DE"/>
        </w:rPr>
        <w:t>i</w:t>
      </w:r>
      <w:r w:rsidR="00310BE5" w:rsidRPr="009E55CC">
        <w:rPr>
          <w:sz w:val="20"/>
          <w:lang w:val="de-DE"/>
        </w:rPr>
        <w:t>nstanzen von Anwendungen, die für die Ausführung unter der entsprechenden Betriebssysteminstanz oder Teilen davon konfiguriert sind, wie oben aufgeführt.</w:t>
      </w:r>
    </w:p>
    <w:p w:rsidR="00895E0C" w:rsidRPr="009E55CC" w:rsidRDefault="00E67FC8" w:rsidP="00C34A49">
      <w:pPr>
        <w:pStyle w:val="Body3"/>
        <w:rPr>
          <w:lang w:val="de-DE"/>
        </w:rPr>
      </w:pPr>
      <w:r w:rsidRPr="009E55CC">
        <w:rPr>
          <w:sz w:val="20"/>
          <w:lang w:val="de-DE"/>
        </w:rPr>
        <w:t>Es gibt zwei Typen von OSEs: physische und virtuelle.</w:t>
      </w:r>
      <w:r w:rsidR="00895E0C" w:rsidRPr="009E55CC">
        <w:rPr>
          <w:sz w:val="20"/>
          <w:szCs w:val="20"/>
          <w:lang w:val="de-DE"/>
        </w:rPr>
        <w:t xml:space="preserve"> </w:t>
      </w:r>
      <w:r w:rsidRPr="009E55CC">
        <w:rPr>
          <w:sz w:val="20"/>
          <w:lang w:val="de-DE"/>
        </w:rPr>
        <w:t>Eine physische OSE ist so konfiguriert, dass sie direkt auf einem physischen Hardwaresystem ausgeführt wird.</w:t>
      </w:r>
      <w:r w:rsidR="00895E0C" w:rsidRPr="009E55CC">
        <w:rPr>
          <w:sz w:val="20"/>
          <w:szCs w:val="20"/>
          <w:lang w:val="de-DE"/>
        </w:rPr>
        <w:t xml:space="preserve"> </w:t>
      </w:r>
      <w:r w:rsidRPr="009E55CC">
        <w:rPr>
          <w:sz w:val="20"/>
          <w:lang w:val="de-DE"/>
        </w:rPr>
        <w:t xml:space="preserve">Die Betriebssysteminstanz, die zum Ausführen von Hardware-Virtualisierungssoftware </w:t>
      </w:r>
      <w:r w:rsidR="00C34A49">
        <w:rPr>
          <w:sz w:val="20"/>
          <w:lang w:val="de-DE"/>
        </w:rPr>
        <w:br/>
      </w:r>
      <w:r w:rsidRPr="009E55CC">
        <w:rPr>
          <w:sz w:val="20"/>
          <w:lang w:val="de-DE"/>
        </w:rPr>
        <w:t>(z. B. Microsoft Hyper-V Server oder ähnliche Technologien) oder zum Bereitstellen von Hardware-Virtualisierungsdiensten (z. B. Microsoft-Virtualisierungstechnologie oder ähnliche Technologien) verwendet wird, wird als Teil der physischen Betriebssystemumgebung angesehen.</w:t>
      </w:r>
      <w:r w:rsidR="00895E0C" w:rsidRPr="009E55CC">
        <w:rPr>
          <w:sz w:val="20"/>
          <w:szCs w:val="20"/>
          <w:lang w:val="de-DE"/>
        </w:rPr>
        <w:t xml:space="preserve"> </w:t>
      </w:r>
      <w:r w:rsidRPr="009E55CC">
        <w:rPr>
          <w:sz w:val="20"/>
          <w:lang w:val="de-DE"/>
        </w:rPr>
        <w:t>Eine virtuelle OSE ist so konfiguriert, dass sie auf einem virtuellen (oder anderweitig emulierten) Hardwaresystem ausgeführt wird.</w:t>
      </w:r>
      <w:r w:rsidR="00310BE5" w:rsidRPr="009E55CC">
        <w:rPr>
          <w:lang w:val="de-DE"/>
        </w:rPr>
        <w:t xml:space="preserve"> </w:t>
      </w:r>
      <w:r w:rsidRPr="009E55CC">
        <w:rPr>
          <w:sz w:val="20"/>
          <w:lang w:val="de-DE"/>
        </w:rPr>
        <w:t>Ein physisches Hardwaresystem kann über eine physische Betriebssystemumgebung und eine oder mehrere virtuelle Betriebssystemumgebungen oder eines von beiden verfügen.</w:t>
      </w:r>
    </w:p>
    <w:p w:rsidR="00895E0C" w:rsidRPr="009E55CC" w:rsidRDefault="00310BE5" w:rsidP="00C34A49">
      <w:pPr>
        <w:pStyle w:val="Bullet3"/>
        <w:numPr>
          <w:ilvl w:val="0"/>
          <w:numId w:val="0"/>
        </w:numPr>
        <w:ind w:left="1077" w:hanging="357"/>
        <w:rPr>
          <w:lang w:val="de-DE"/>
        </w:rPr>
      </w:pPr>
      <w:r w:rsidRPr="009E55CC">
        <w:rPr>
          <w:b/>
          <w:sz w:val="20"/>
          <w:lang w:val="de-DE"/>
        </w:rPr>
        <w:t>iv.</w:t>
      </w:r>
      <w:r w:rsidR="00895E0C" w:rsidRPr="009E55CC">
        <w:rPr>
          <w:sz w:val="20"/>
          <w:szCs w:val="20"/>
          <w:lang w:val="de-DE"/>
        </w:rPr>
        <w:tab/>
      </w:r>
      <w:r w:rsidR="00E67FC8" w:rsidRPr="009E55CC">
        <w:rPr>
          <w:b/>
          <w:sz w:val="20"/>
          <w:lang w:val="de-DE"/>
        </w:rPr>
        <w:t>Verwalten von Betriebssystemumgebungen</w:t>
      </w:r>
      <w:r w:rsidR="00E67FC8" w:rsidRPr="009E55CC">
        <w:rPr>
          <w:b/>
          <w:bCs/>
          <w:sz w:val="20"/>
          <w:lang w:val="de-DE"/>
        </w:rPr>
        <w:t>.</w:t>
      </w:r>
      <w:r w:rsidRPr="009E55CC">
        <w:rPr>
          <w:lang w:val="de-DE"/>
        </w:rPr>
        <w:t xml:space="preserve"> </w:t>
      </w:r>
      <w:r w:rsidR="00E67FC8" w:rsidRPr="009E55CC">
        <w:rPr>
          <w:sz w:val="20"/>
          <w:lang w:val="de-DE"/>
        </w:rPr>
        <w:t>Im Sinne dieser Lizenzbestimmungen bedeutet das „Verwalten“ einer Betriebssystemumgebung,</w:t>
      </w:r>
    </w:p>
    <w:p w:rsidR="00895E0C" w:rsidRPr="009E55CC" w:rsidRDefault="00310BE5" w:rsidP="00C34A49">
      <w:pPr>
        <w:pStyle w:val="Bullet4"/>
        <w:rPr>
          <w:sz w:val="20"/>
          <w:szCs w:val="20"/>
          <w:lang w:val="de-DE"/>
        </w:rPr>
      </w:pPr>
      <w:r w:rsidRPr="009E55CC">
        <w:rPr>
          <w:sz w:val="20"/>
          <w:szCs w:val="20"/>
          <w:lang w:val="de-DE"/>
        </w:rPr>
        <w:t>Daten über die der Betriebssystemumgebung zugeordnete Hardware oder Software abzurufen oder zu empfangen,</w:t>
      </w:r>
    </w:p>
    <w:p w:rsidR="00895E0C" w:rsidRPr="009E55CC" w:rsidRDefault="00310BE5" w:rsidP="00C34A49">
      <w:pPr>
        <w:pStyle w:val="Bullet4"/>
        <w:rPr>
          <w:sz w:val="20"/>
          <w:szCs w:val="20"/>
          <w:lang w:val="de-DE"/>
        </w:rPr>
      </w:pPr>
      <w:r w:rsidRPr="009E55CC">
        <w:rPr>
          <w:sz w:val="20"/>
          <w:szCs w:val="20"/>
          <w:lang w:val="de-DE"/>
        </w:rPr>
        <w:t>die der Betriebssystemumgebung zugeordnete Hardware oder Software zu konfigurieren</w:t>
      </w:r>
      <w:r w:rsidR="00DD4C0D" w:rsidRPr="009E55CC">
        <w:rPr>
          <w:sz w:val="20"/>
          <w:szCs w:val="20"/>
          <w:lang w:val="de-DE"/>
        </w:rPr>
        <w:t> </w:t>
      </w:r>
      <w:r w:rsidRPr="009E55CC">
        <w:rPr>
          <w:sz w:val="20"/>
          <w:szCs w:val="20"/>
          <w:lang w:val="de-DE"/>
        </w:rPr>
        <w:t>oder</w:t>
      </w:r>
    </w:p>
    <w:p w:rsidR="00895E0C" w:rsidRPr="009E55CC" w:rsidRDefault="00E67FC8" w:rsidP="00C34A49">
      <w:pPr>
        <w:pStyle w:val="Bullet4"/>
        <w:rPr>
          <w:sz w:val="20"/>
          <w:szCs w:val="20"/>
          <w:lang w:val="de-DE"/>
        </w:rPr>
      </w:pPr>
      <w:r w:rsidRPr="009E55CC">
        <w:rPr>
          <w:sz w:val="20"/>
          <w:szCs w:val="20"/>
          <w:lang w:val="de-DE"/>
        </w:rPr>
        <w:t>der der Betriebssystemumgebung direkt oder indirekt zugeordneten Hardware oder Software Befehle zu erteilen.</w:t>
      </w:r>
    </w:p>
    <w:p w:rsidR="00895E0C" w:rsidRPr="009E55CC" w:rsidRDefault="00B021CE" w:rsidP="00C34A49">
      <w:pPr>
        <w:pStyle w:val="Bullet5"/>
        <w:numPr>
          <w:ilvl w:val="0"/>
          <w:numId w:val="0"/>
        </w:numPr>
        <w:ind w:left="1080"/>
        <w:rPr>
          <w:lang w:val="de-DE"/>
        </w:rPr>
      </w:pPr>
      <w:r w:rsidRPr="009E55CC">
        <w:rPr>
          <w:sz w:val="20"/>
          <w:lang w:val="de-DE"/>
        </w:rPr>
        <w:t>Das „Verwalten“ einer Betriebssystemumgebung beinhaltet nicht das Feststellen des Vorhandenseins eines Geräts oder einer Betriebssystemumgebung.</w:t>
      </w:r>
    </w:p>
    <w:p w:rsidR="00895E0C" w:rsidRPr="009E55CC" w:rsidRDefault="00310BE5" w:rsidP="00C34A49">
      <w:pPr>
        <w:pStyle w:val="Bullet5"/>
        <w:numPr>
          <w:ilvl w:val="0"/>
          <w:numId w:val="0"/>
        </w:numPr>
        <w:ind w:left="1080" w:hanging="360"/>
        <w:rPr>
          <w:sz w:val="20"/>
          <w:szCs w:val="20"/>
          <w:lang w:val="de-DE"/>
        </w:rPr>
      </w:pPr>
      <w:r w:rsidRPr="009E55CC">
        <w:rPr>
          <w:b/>
          <w:sz w:val="20"/>
          <w:szCs w:val="20"/>
          <w:lang w:val="de-DE"/>
        </w:rPr>
        <w:t>v.</w:t>
      </w:r>
      <w:r w:rsidR="00895E0C" w:rsidRPr="009E55CC">
        <w:rPr>
          <w:sz w:val="20"/>
          <w:szCs w:val="20"/>
          <w:lang w:val="de-DE"/>
        </w:rPr>
        <w:tab/>
      </w:r>
      <w:r w:rsidRPr="009E55CC">
        <w:rPr>
          <w:b/>
          <w:sz w:val="20"/>
          <w:szCs w:val="20"/>
          <w:lang w:val="de-DE"/>
        </w:rPr>
        <w:t>Server.</w:t>
      </w:r>
      <w:r w:rsidRPr="009E55CC">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895E0C" w:rsidRPr="009E55CC" w:rsidRDefault="00310BE5" w:rsidP="00C34A49">
      <w:pPr>
        <w:pStyle w:val="Bullet5"/>
        <w:numPr>
          <w:ilvl w:val="0"/>
          <w:numId w:val="0"/>
        </w:numPr>
        <w:ind w:left="1080" w:hanging="360"/>
        <w:rPr>
          <w:sz w:val="20"/>
          <w:szCs w:val="20"/>
          <w:lang w:val="de-DE"/>
        </w:rPr>
      </w:pPr>
      <w:r w:rsidRPr="009E55CC">
        <w:rPr>
          <w:b/>
          <w:sz w:val="20"/>
          <w:szCs w:val="20"/>
          <w:lang w:val="de-DE"/>
        </w:rPr>
        <w:lastRenderedPageBreak/>
        <w:t>vi.</w:t>
      </w:r>
      <w:r w:rsidR="00895E0C" w:rsidRPr="009E55CC">
        <w:rPr>
          <w:sz w:val="20"/>
          <w:szCs w:val="20"/>
          <w:lang w:val="de-DE"/>
        </w:rPr>
        <w:tab/>
      </w:r>
      <w:r w:rsidR="00BC404D" w:rsidRPr="009E55CC">
        <w:rPr>
          <w:b/>
          <w:sz w:val="20"/>
          <w:szCs w:val="20"/>
          <w:lang w:val="de-DE"/>
        </w:rPr>
        <w:t>Serversoftware.</w:t>
      </w:r>
      <w:r w:rsidRPr="009E55CC">
        <w:rPr>
          <w:sz w:val="20"/>
          <w:szCs w:val="20"/>
          <w:lang w:val="de-DE"/>
        </w:rPr>
        <w:t xml:space="preserve"> </w:t>
      </w:r>
      <w:r w:rsidR="00245978" w:rsidRPr="009E55CC">
        <w:rPr>
          <w:sz w:val="20"/>
          <w:szCs w:val="20"/>
          <w:lang w:val="de-DE"/>
        </w:rPr>
        <w:t>„Serversoftware“, wie in diesen Lizenzbestimmungen verwendet, bedeutet je nach den Softwarelizenzen, die Sie erwerben, einige oder alle Komponenten von System Center 2012 Configuration Manager, System Center 2012 Client Management Suite, System Center 2012 Standard oder System Center 2012 Datacenter.</w:t>
      </w:r>
    </w:p>
    <w:p w:rsidR="00895E0C" w:rsidRPr="009E55CC" w:rsidRDefault="00310BE5" w:rsidP="00C34A49">
      <w:pPr>
        <w:pStyle w:val="Heading1"/>
      </w:pPr>
      <w:r w:rsidRPr="009E55CC">
        <w:rPr>
          <w:sz w:val="20"/>
          <w:lang w:val="de-DE"/>
        </w:rPr>
        <w:t>NUTZUNGSRECHTE.</w:t>
      </w:r>
    </w:p>
    <w:p w:rsidR="00895E0C" w:rsidRPr="009E55CC" w:rsidRDefault="00BC404D" w:rsidP="00C34A49">
      <w:pPr>
        <w:pStyle w:val="Heading1"/>
        <w:numPr>
          <w:ilvl w:val="0"/>
          <w:numId w:val="0"/>
        </w:numPr>
        <w:ind w:left="357"/>
        <w:rPr>
          <w:lang w:val="de-DE"/>
        </w:rPr>
      </w:pPr>
      <w:r w:rsidRPr="009E55CC">
        <w:rPr>
          <w:sz w:val="20"/>
          <w:lang w:val="de-DE"/>
        </w:rPr>
        <w:t>Erwerben und Zuweisen von Management-Lizenzen.</w:t>
      </w:r>
    </w:p>
    <w:p w:rsidR="00895E0C" w:rsidRPr="009E55CC" w:rsidRDefault="00BC404D" w:rsidP="00C34A49">
      <w:pPr>
        <w:pStyle w:val="Heading2"/>
        <w:rPr>
          <w:lang w:val="de-DE"/>
        </w:rPr>
      </w:pPr>
      <w:r w:rsidRPr="009E55CC">
        <w:rPr>
          <w:b w:val="0"/>
          <w:sz w:val="20"/>
          <w:lang w:val="de-DE"/>
        </w:rPr>
        <w:t>Bevor Sie die Serversoftware zum Verwalten Ihrer Betriebssystemumgebungen verwenden, sind Sie verpflichtet, die erforderliche Anzahl von Management-Lizenzen der geeigneten Kategorie, des geeigneten Typs oder der geeigneten Edition wie nachstehend beschrieben zu erwerben und zuzuweisen.</w:t>
      </w:r>
      <w:r w:rsidR="00895E0C" w:rsidRPr="009E55CC">
        <w:rPr>
          <w:b w:val="0"/>
          <w:sz w:val="20"/>
          <w:szCs w:val="20"/>
          <w:lang w:val="de-DE"/>
        </w:rPr>
        <w:t xml:space="preserve"> </w:t>
      </w:r>
    </w:p>
    <w:p w:rsidR="00895E0C" w:rsidRPr="009E55CC" w:rsidRDefault="00895E0C" w:rsidP="00C34A49">
      <w:pPr>
        <w:pStyle w:val="Heading3Bold"/>
        <w:tabs>
          <w:tab w:val="clear" w:pos="1077"/>
          <w:tab w:val="clear" w:pos="1440"/>
          <w:tab w:val="num" w:pos="1080"/>
        </w:tabs>
        <w:rPr>
          <w:lang w:val="de-DE"/>
        </w:rPr>
      </w:pPr>
      <w:r w:rsidRPr="009E55CC">
        <w:rPr>
          <w:sz w:val="20"/>
          <w:szCs w:val="20"/>
          <w:lang w:val="de-DE"/>
        </w:rPr>
        <w:t xml:space="preserve">Kategorien von Management-Lizenzen. </w:t>
      </w:r>
      <w:r w:rsidRPr="009E55CC">
        <w:rPr>
          <w:b w:val="0"/>
          <w:sz w:val="20"/>
          <w:szCs w:val="20"/>
          <w:lang w:val="de-DE"/>
        </w:rPr>
        <w:t xml:space="preserve">Es gibt zwei Kategorien von Management-Lizenzen: </w:t>
      </w:r>
      <w:r w:rsidR="00BC404D" w:rsidRPr="009E55CC">
        <w:rPr>
          <w:b w:val="0"/>
          <w:sz w:val="20"/>
          <w:lang w:val="de-DE"/>
        </w:rPr>
        <w:t>Server und Client.</w:t>
      </w:r>
      <w:r w:rsidRPr="009E55CC">
        <w:rPr>
          <w:b w:val="0"/>
          <w:sz w:val="20"/>
          <w:szCs w:val="20"/>
          <w:lang w:val="de-DE"/>
        </w:rPr>
        <w:t xml:space="preserve"> Die erforderliche Lizenzkategorie hängt von der Betriebssystemsoftware ab, die innerhalb einer Betriebssystemumgebung ausgeführt wird. Für Betriebssystemumgebungen, in denen Server-Betriebssystemsoftware ausgeführt wird, sind Server-Management-Lizenzen erforderlich.</w:t>
      </w:r>
      <w:r w:rsidR="00310BE5" w:rsidRPr="009E55CC">
        <w:rPr>
          <w:lang w:val="de-DE"/>
        </w:rPr>
        <w:t xml:space="preserve"> </w:t>
      </w:r>
      <w:r w:rsidR="00BC404D" w:rsidRPr="009E55CC">
        <w:rPr>
          <w:b w:val="0"/>
          <w:sz w:val="20"/>
          <w:lang w:val="de-DE"/>
        </w:rPr>
        <w:t>Für Betriebssystemumgebungen, in denen andere Betriebssystemsoftware ausgeführt wird, sind Client-Management-Lizenzen erforderlich.</w:t>
      </w:r>
    </w:p>
    <w:p w:rsidR="00895E0C" w:rsidRPr="009E55CC" w:rsidRDefault="00BC404D" w:rsidP="00C34A49">
      <w:pPr>
        <w:pStyle w:val="Heading3Bold"/>
        <w:tabs>
          <w:tab w:val="clear" w:pos="1077"/>
          <w:tab w:val="clear" w:pos="1440"/>
          <w:tab w:val="num" w:pos="1080"/>
        </w:tabs>
        <w:rPr>
          <w:lang w:val="de-DE"/>
        </w:rPr>
      </w:pPr>
      <w:r w:rsidRPr="009E55CC">
        <w:rPr>
          <w:sz w:val="20"/>
          <w:lang w:val="de-DE"/>
        </w:rPr>
        <w:t>Server-Management-Lizenzen.</w:t>
      </w:r>
      <w:r w:rsidR="00310BE5" w:rsidRPr="009E55CC">
        <w:rPr>
          <w:lang w:val="de-DE"/>
        </w:rPr>
        <w:t xml:space="preserve"> </w:t>
      </w:r>
      <w:r w:rsidRPr="009E55CC">
        <w:rPr>
          <w:b w:val="0"/>
          <w:sz w:val="20"/>
          <w:lang w:val="de-DE"/>
        </w:rPr>
        <w:t>Es gibt einen Server-Management-Lizenztyp:</w:t>
      </w:r>
      <w:r w:rsidR="00895E0C" w:rsidRPr="009E55CC">
        <w:rPr>
          <w:b w:val="0"/>
          <w:sz w:val="20"/>
          <w:szCs w:val="20"/>
          <w:lang w:val="de-DE"/>
        </w:rPr>
        <w:t xml:space="preserve"> </w:t>
      </w:r>
      <w:r w:rsidRPr="009E55CC">
        <w:rPr>
          <w:b w:val="0"/>
          <w:sz w:val="20"/>
          <w:lang w:val="de-DE"/>
        </w:rPr>
        <w:t>Betriebssystemumgebung, und zwei Editionen:</w:t>
      </w:r>
      <w:r w:rsidR="00895E0C" w:rsidRPr="009E55CC">
        <w:rPr>
          <w:b w:val="0"/>
          <w:sz w:val="20"/>
          <w:szCs w:val="20"/>
          <w:lang w:val="de-DE"/>
        </w:rPr>
        <w:t xml:space="preserve"> </w:t>
      </w:r>
      <w:r w:rsidRPr="009E55CC">
        <w:rPr>
          <w:b w:val="0"/>
          <w:sz w:val="20"/>
          <w:lang w:val="de-DE"/>
        </w:rPr>
        <w:t>Standard und Datacenter.</w:t>
      </w:r>
      <w:r w:rsidR="00895E0C" w:rsidRPr="009E55CC">
        <w:rPr>
          <w:b w:val="0"/>
          <w:sz w:val="20"/>
          <w:szCs w:val="20"/>
          <w:lang w:val="de-DE"/>
        </w:rPr>
        <w:t xml:space="preserve"> </w:t>
      </w:r>
      <w:r w:rsidR="00D000A3" w:rsidRPr="009E55CC">
        <w:rPr>
          <w:b w:val="0"/>
          <w:sz w:val="20"/>
          <w:lang w:val="de-DE"/>
        </w:rPr>
        <w:t>Eine Betriebssystemumgebungs-Server-Management-Lizenz erlaubt Ihnen, die Serversoftware zum Verwalten der Anzahl von Betriebssystemumgebungen zu verwenden, die ihrer Edition entspricht.</w:t>
      </w:r>
      <w:r w:rsidR="00895E0C" w:rsidRPr="009E55CC">
        <w:rPr>
          <w:b w:val="0"/>
          <w:sz w:val="20"/>
          <w:szCs w:val="20"/>
          <w:lang w:val="de-DE"/>
        </w:rPr>
        <w:t xml:space="preserve"> </w:t>
      </w:r>
      <w:r w:rsidRPr="009E55CC">
        <w:rPr>
          <w:b w:val="0"/>
          <w:sz w:val="20"/>
          <w:lang w:val="de-DE"/>
        </w:rPr>
        <w:t>Alle Server-Management-Lizenzen, die Sie einem Server zuweisen, müssen derselben Edition angehören.</w:t>
      </w:r>
      <w:r w:rsidR="00310BE5" w:rsidRPr="009E55CC">
        <w:rPr>
          <w:lang w:val="de-DE"/>
        </w:rPr>
        <w:t xml:space="preserve"> </w:t>
      </w:r>
      <w:r w:rsidRPr="009E55CC">
        <w:rPr>
          <w:b w:val="0"/>
          <w:sz w:val="20"/>
          <w:lang w:val="de-DE"/>
        </w:rPr>
        <w:t>Ihre Server-Management-Lizenzen erlauben nicht die Verwaltung von Betriebssystemumgebungen, in denen ein Nicht-Server-Betriebssystem ausgeführt wird.</w:t>
      </w:r>
    </w:p>
    <w:p w:rsidR="00895E0C" w:rsidRPr="009E55CC" w:rsidRDefault="0028344A" w:rsidP="00C34A49">
      <w:pPr>
        <w:pStyle w:val="ListParagraph"/>
        <w:numPr>
          <w:ilvl w:val="3"/>
          <w:numId w:val="5"/>
        </w:numPr>
        <w:contextualSpacing w:val="0"/>
        <w:rPr>
          <w:lang w:val="de-DE"/>
        </w:rPr>
      </w:pPr>
      <w:r w:rsidRPr="009E55CC">
        <w:rPr>
          <w:b/>
          <w:sz w:val="20"/>
          <w:u w:val="single"/>
          <w:lang w:val="de-DE"/>
        </w:rPr>
        <w:t>System Center 2012 Standard</w:t>
      </w:r>
      <w:r w:rsidRPr="009E55CC">
        <w:rPr>
          <w:b/>
          <w:sz w:val="20"/>
          <w:lang w:val="de-DE"/>
        </w:rPr>
        <w:t>.</w:t>
      </w:r>
      <w:r w:rsidR="00B20CA8" w:rsidRPr="009E55CC">
        <w:rPr>
          <w:lang w:val="de-DE"/>
        </w:rPr>
        <w:t xml:space="preserve"> </w:t>
      </w:r>
      <w:r w:rsidRPr="009E55CC">
        <w:rPr>
          <w:sz w:val="20"/>
          <w:lang w:val="de-DE"/>
        </w:rPr>
        <w:t>Die Anzahl der Betriebssystemumgebungs-Server-Management-Lizenzen, die Sie benötigen, hängt von der Anzahl der physischen Prozessoren auf dem Server, auf dem Ihre verwalteten Betriebssystemumgebungen ausgeführt werden, sowie von der Anzahl der Betriebssystemumgebungen ab, die Sie auf</w:t>
      </w:r>
      <w:r w:rsidR="00C34A49">
        <w:rPr>
          <w:sz w:val="20"/>
          <w:lang w:val="de-DE"/>
        </w:rPr>
        <w:t> </w:t>
      </w:r>
      <w:r w:rsidRPr="009E55CC">
        <w:rPr>
          <w:sz w:val="20"/>
          <w:lang w:val="de-DE"/>
        </w:rPr>
        <w:t>diesem Server verwalten.</w:t>
      </w:r>
      <w:r w:rsidR="00310BE5" w:rsidRPr="009E55CC">
        <w:rPr>
          <w:lang w:val="de-DE"/>
        </w:rPr>
        <w:t xml:space="preserve"> </w:t>
      </w:r>
      <w:r w:rsidR="00D67995" w:rsidRPr="009E55CC">
        <w:rPr>
          <w:sz w:val="20"/>
          <w:lang w:val="de-DE"/>
        </w:rPr>
        <w:t>Sie müssen die Anzahl der benötigten Lizenzen jeweils wie</w:t>
      </w:r>
      <w:r w:rsidR="00C34A49">
        <w:rPr>
          <w:sz w:val="20"/>
          <w:lang w:val="de-DE"/>
        </w:rPr>
        <w:t> </w:t>
      </w:r>
      <w:r w:rsidR="00D67995" w:rsidRPr="009E55CC">
        <w:rPr>
          <w:sz w:val="20"/>
          <w:lang w:val="de-DE"/>
        </w:rPr>
        <w:t>unten beschrieben berechnen sowie die größere Anzahl der Lizenzen erwerben und Ihrem Server zuweisen.</w:t>
      </w:r>
      <w:r w:rsidR="00310BE5" w:rsidRPr="009E55CC">
        <w:rPr>
          <w:lang w:val="de-DE"/>
        </w:rPr>
        <w:t xml:space="preserve"> </w:t>
      </w:r>
    </w:p>
    <w:p w:rsidR="00895E0C" w:rsidRPr="009E55CC" w:rsidRDefault="00D67995" w:rsidP="00C34A49">
      <w:pPr>
        <w:pStyle w:val="ListParagraph"/>
        <w:numPr>
          <w:ilvl w:val="4"/>
          <w:numId w:val="5"/>
        </w:numPr>
        <w:tabs>
          <w:tab w:val="clear" w:pos="2155"/>
          <w:tab w:val="num" w:pos="1800"/>
        </w:tabs>
        <w:contextualSpacing w:val="0"/>
        <w:rPr>
          <w:lang w:val="de-DE"/>
        </w:rPr>
      </w:pPr>
      <w:r w:rsidRPr="009E55CC">
        <w:rPr>
          <w:b/>
          <w:sz w:val="20"/>
          <w:lang w:val="de-DE"/>
        </w:rPr>
        <w:t>Zählen von Lizenzen auf Basis von Prozessoren.</w:t>
      </w:r>
      <w:r w:rsidR="00310BE5" w:rsidRPr="009E55CC">
        <w:rPr>
          <w:lang w:val="de-DE"/>
        </w:rPr>
        <w:t xml:space="preserve"> </w:t>
      </w:r>
      <w:r w:rsidRPr="009E55CC">
        <w:rPr>
          <w:sz w:val="20"/>
          <w:lang w:val="de-DE"/>
        </w:rPr>
        <w:t>Jede Lizenz deckt bis zu zwei physische Prozessoren ab, sodass Sie die Anzahl der physischen Prozessoren auf dem Server zählen, diese Zahl durch zwei dividieren und auf die nächste Ganzzahl aufrunden müssen.</w:t>
      </w:r>
    </w:p>
    <w:p w:rsidR="00895E0C" w:rsidRPr="009E55CC" w:rsidRDefault="00D67995" w:rsidP="00C34A49">
      <w:pPr>
        <w:pStyle w:val="ListParagraph"/>
        <w:numPr>
          <w:ilvl w:val="4"/>
          <w:numId w:val="5"/>
        </w:numPr>
        <w:tabs>
          <w:tab w:val="clear" w:pos="2155"/>
          <w:tab w:val="num" w:pos="1800"/>
        </w:tabs>
        <w:contextualSpacing w:val="0"/>
        <w:rPr>
          <w:lang w:val="de-DE"/>
        </w:rPr>
      </w:pPr>
      <w:r w:rsidRPr="009E55CC">
        <w:rPr>
          <w:b/>
          <w:sz w:val="20"/>
          <w:lang w:val="de-DE"/>
        </w:rPr>
        <w:t>Zählen von Lizenzen auf Basis von verwalteten Betriebssystemumgebungen.</w:t>
      </w:r>
      <w:r w:rsidR="00310BE5" w:rsidRPr="009E55CC">
        <w:rPr>
          <w:lang w:val="de-DE"/>
        </w:rPr>
        <w:t xml:space="preserve"> </w:t>
      </w:r>
      <w:r w:rsidRPr="009E55CC">
        <w:rPr>
          <w:sz w:val="20"/>
          <w:lang w:val="de-DE"/>
        </w:rPr>
        <w:t>Jede Lizenz erlaubt Ihnen die Verwaltung</w:t>
      </w:r>
      <w:r w:rsidR="00116268" w:rsidRPr="009E55CC">
        <w:rPr>
          <w:sz w:val="20"/>
          <w:lang w:val="de-DE"/>
        </w:rPr>
        <w:t> </w:t>
      </w:r>
      <w:r w:rsidRPr="009E55CC">
        <w:rPr>
          <w:sz w:val="20"/>
          <w:lang w:val="de-DE"/>
        </w:rPr>
        <w:t>von</w:t>
      </w:r>
      <w:r w:rsidR="00116268" w:rsidRPr="009E55CC">
        <w:rPr>
          <w:sz w:val="20"/>
          <w:lang w:val="de-DE"/>
        </w:rPr>
        <w:t> </w:t>
      </w:r>
      <w:r w:rsidRPr="009E55CC">
        <w:rPr>
          <w:sz w:val="20"/>
          <w:lang w:val="de-DE"/>
        </w:rPr>
        <w:t>bis</w:t>
      </w:r>
      <w:r w:rsidR="00116268" w:rsidRPr="009E55CC">
        <w:rPr>
          <w:sz w:val="20"/>
          <w:lang w:val="de-DE"/>
        </w:rPr>
        <w:t> </w:t>
      </w:r>
      <w:r w:rsidRPr="009E55CC">
        <w:rPr>
          <w:sz w:val="20"/>
          <w:lang w:val="de-DE"/>
        </w:rPr>
        <w:t>zu zwei Betriebssystemumgebungen, sodass Sie die Anzahl der</w:t>
      </w:r>
      <w:r w:rsidR="00116268" w:rsidRPr="009E55CC">
        <w:rPr>
          <w:sz w:val="20"/>
          <w:lang w:val="de-DE"/>
        </w:rPr>
        <w:t> </w:t>
      </w:r>
      <w:r w:rsidRPr="009E55CC">
        <w:rPr>
          <w:sz w:val="20"/>
          <w:lang w:val="de-DE"/>
        </w:rPr>
        <w:t>Betriebssystemumgebungen, die Sie auf dem Server verwalten, zählen, diese</w:t>
      </w:r>
      <w:r w:rsidR="00116268" w:rsidRPr="009E55CC">
        <w:rPr>
          <w:sz w:val="20"/>
          <w:lang w:val="de-DE"/>
        </w:rPr>
        <w:t> </w:t>
      </w:r>
      <w:r w:rsidRPr="009E55CC">
        <w:rPr>
          <w:sz w:val="20"/>
          <w:lang w:val="de-DE"/>
        </w:rPr>
        <w:t>Zahl</w:t>
      </w:r>
      <w:r w:rsidR="00116268" w:rsidRPr="009E55CC">
        <w:rPr>
          <w:sz w:val="20"/>
          <w:lang w:val="de-DE"/>
        </w:rPr>
        <w:t> </w:t>
      </w:r>
      <w:r w:rsidRPr="009E55CC">
        <w:rPr>
          <w:sz w:val="20"/>
          <w:lang w:val="de-DE"/>
        </w:rPr>
        <w:t>durch zwei dividieren und auf die nächste Ganzzahl aufrunden müssen.</w:t>
      </w:r>
      <w:r w:rsidR="00116268" w:rsidRPr="009E55CC">
        <w:rPr>
          <w:sz w:val="20"/>
          <w:lang w:val="de-DE"/>
        </w:rPr>
        <w:t> </w:t>
      </w:r>
      <w:r w:rsidRPr="009E55CC">
        <w:rPr>
          <w:sz w:val="20"/>
          <w:lang w:val="de-DE"/>
        </w:rPr>
        <w:t>Eine Ausnahme von dieser Regel gilt dann, wenn die physische Betriebssystemumgebung</w:t>
      </w:r>
      <w:r w:rsidR="00116268" w:rsidRPr="009E55CC">
        <w:rPr>
          <w:sz w:val="20"/>
          <w:lang w:val="de-DE"/>
        </w:rPr>
        <w:t> </w:t>
      </w:r>
      <w:r w:rsidRPr="009E55CC">
        <w:rPr>
          <w:sz w:val="20"/>
          <w:lang w:val="de-DE"/>
        </w:rPr>
        <w:t>auf Ihrem Server ausschließlich dazu verwendet wird, um</w:t>
      </w:r>
      <w:r w:rsidR="00116268" w:rsidRPr="009E55CC">
        <w:rPr>
          <w:sz w:val="20"/>
          <w:lang w:val="de-DE"/>
        </w:rPr>
        <w:t> </w:t>
      </w:r>
      <w:r w:rsidRPr="009E55CC">
        <w:rPr>
          <w:sz w:val="20"/>
          <w:lang w:val="de-DE"/>
        </w:rPr>
        <w:t>Hardware-Virtualisierungssoftware auszuführen, Hardware-Virtualisierungsdienste</w:t>
      </w:r>
      <w:r w:rsidR="00116268" w:rsidRPr="009E55CC">
        <w:rPr>
          <w:sz w:val="20"/>
          <w:lang w:val="de-DE"/>
        </w:rPr>
        <w:t> </w:t>
      </w:r>
      <w:r w:rsidRPr="009E55CC">
        <w:rPr>
          <w:sz w:val="20"/>
          <w:lang w:val="de-DE"/>
        </w:rPr>
        <w:t>bereitzustellen und Software für die Verwaltung und Wartung</w:t>
      </w:r>
      <w:r w:rsidR="00116268" w:rsidRPr="009E55CC">
        <w:rPr>
          <w:sz w:val="20"/>
          <w:lang w:val="de-DE"/>
        </w:rPr>
        <w:t> </w:t>
      </w:r>
      <w:r w:rsidRPr="009E55CC">
        <w:rPr>
          <w:sz w:val="20"/>
          <w:lang w:val="de-DE"/>
        </w:rPr>
        <w:t>von Betriebssystemumgebungen auf diesem Gerät auszuführen.</w:t>
      </w:r>
      <w:r w:rsidR="00B20CA8" w:rsidRPr="009E55CC">
        <w:rPr>
          <w:sz w:val="20"/>
          <w:lang w:val="de-DE"/>
        </w:rPr>
        <w:t xml:space="preserve"> </w:t>
      </w:r>
      <w:r w:rsidRPr="009E55CC">
        <w:rPr>
          <w:sz w:val="20"/>
          <w:lang w:val="de-DE"/>
        </w:rPr>
        <w:t>In diesem</w:t>
      </w:r>
      <w:r w:rsidR="00116268" w:rsidRPr="009E55CC">
        <w:rPr>
          <w:sz w:val="20"/>
          <w:lang w:val="de-DE"/>
        </w:rPr>
        <w:t> </w:t>
      </w:r>
      <w:r w:rsidRPr="009E55CC">
        <w:rPr>
          <w:sz w:val="20"/>
          <w:lang w:val="de-DE"/>
        </w:rPr>
        <w:t>Fall zählen Sie nur die Anzahl der virtuellen Betriebssystemumgebungen, die</w:t>
      </w:r>
      <w:r w:rsidR="00116268" w:rsidRPr="009E55CC">
        <w:rPr>
          <w:sz w:val="20"/>
          <w:lang w:val="de-DE"/>
        </w:rPr>
        <w:t> </w:t>
      </w:r>
      <w:r w:rsidRPr="009E55CC">
        <w:rPr>
          <w:sz w:val="20"/>
          <w:lang w:val="de-DE"/>
        </w:rPr>
        <w:t>Sie auf dem Server verwalten, dividieren diese Zahl durch zwei und runden sie</w:t>
      </w:r>
      <w:r w:rsidR="00C34A49">
        <w:rPr>
          <w:sz w:val="20"/>
          <w:lang w:val="de-DE"/>
        </w:rPr>
        <w:t> </w:t>
      </w:r>
      <w:r w:rsidRPr="009E55CC">
        <w:rPr>
          <w:sz w:val="20"/>
          <w:lang w:val="de-DE"/>
        </w:rPr>
        <w:t>auf die nächste Ganzzahl auf.</w:t>
      </w:r>
    </w:p>
    <w:p w:rsidR="00895E0C" w:rsidRPr="009E55CC" w:rsidRDefault="00D67995" w:rsidP="00C34A49">
      <w:pPr>
        <w:pStyle w:val="ListParagraph"/>
        <w:ind w:left="1440"/>
        <w:contextualSpacing w:val="0"/>
        <w:rPr>
          <w:lang w:val="de-DE"/>
        </w:rPr>
      </w:pPr>
      <w:r w:rsidRPr="009E55CC">
        <w:rPr>
          <w:sz w:val="20"/>
          <w:lang w:val="de-DE"/>
        </w:rPr>
        <w:t>Sofern Sie die erforderliche Anzahl von Server-Management-Lizenzen für die Standard-Edition wie oben beschrieben erwerben und Ihrem Server zuweisen, sind Sie berechtigt, die Betriebssystemumgebungen auf diesem Server zu verwalten.</w:t>
      </w:r>
    </w:p>
    <w:p w:rsidR="00895E0C" w:rsidRPr="009E55CC" w:rsidRDefault="00D67995" w:rsidP="00C34A49">
      <w:pPr>
        <w:pStyle w:val="ListParagraph"/>
        <w:numPr>
          <w:ilvl w:val="3"/>
          <w:numId w:val="5"/>
        </w:numPr>
        <w:contextualSpacing w:val="0"/>
        <w:rPr>
          <w:sz w:val="20"/>
          <w:szCs w:val="20"/>
          <w:lang w:val="de-DE"/>
        </w:rPr>
      </w:pPr>
      <w:r w:rsidRPr="009E55CC">
        <w:rPr>
          <w:b/>
          <w:sz w:val="20"/>
          <w:szCs w:val="20"/>
          <w:u w:val="single"/>
          <w:lang w:val="de-DE"/>
        </w:rPr>
        <w:t>System Center 2012 Datacenter</w:t>
      </w:r>
      <w:r w:rsidRPr="009E55CC">
        <w:rPr>
          <w:b/>
          <w:sz w:val="20"/>
          <w:szCs w:val="20"/>
          <w:lang w:val="de-DE"/>
        </w:rPr>
        <w:t>.</w:t>
      </w:r>
      <w:r w:rsidR="00310BE5" w:rsidRPr="009E55CC">
        <w:rPr>
          <w:sz w:val="20"/>
          <w:szCs w:val="20"/>
          <w:lang w:val="de-DE"/>
        </w:rPr>
        <w:t xml:space="preserve"> </w:t>
      </w:r>
      <w:r w:rsidRPr="009E55CC">
        <w:rPr>
          <w:sz w:val="20"/>
          <w:szCs w:val="20"/>
          <w:lang w:val="de-DE"/>
        </w:rPr>
        <w:t>Die Anzahl der Betriebssystemumgebungs-Server-Management-Lizenzen, die Sie benötigen, hängt von der Anzahl der physischen Prozessoren auf dem Server ab, auf dem Ihre verwalteten Betriebssystemumgebungen ausgeführt werden.</w:t>
      </w:r>
      <w:r w:rsidR="00310BE5" w:rsidRPr="009E55CC">
        <w:rPr>
          <w:sz w:val="20"/>
          <w:szCs w:val="20"/>
          <w:lang w:val="de-DE"/>
        </w:rPr>
        <w:t xml:space="preserve"> </w:t>
      </w:r>
      <w:r w:rsidRPr="009E55CC">
        <w:rPr>
          <w:sz w:val="20"/>
          <w:szCs w:val="20"/>
          <w:lang w:val="de-DE"/>
        </w:rPr>
        <w:t>Jede Lizenz deckt bis zu zwei physische Prozessoren ab, sodass Sie die Anzahl der physischen Prozessoren auf dem Server zählen, diese Zahl durch zwei dividieren, auf die nächste Ganzzahl aufrunden und diese Anzahl von Lizenzen erwerben und Ihrem Server zuweisen müssen.</w:t>
      </w:r>
    </w:p>
    <w:p w:rsidR="00895E0C" w:rsidRPr="009E55CC" w:rsidRDefault="00D67995" w:rsidP="00C34A49">
      <w:pPr>
        <w:pStyle w:val="ListParagraph"/>
        <w:ind w:left="1440"/>
        <w:contextualSpacing w:val="0"/>
        <w:rPr>
          <w:sz w:val="20"/>
          <w:szCs w:val="20"/>
          <w:lang w:val="de-DE"/>
        </w:rPr>
      </w:pPr>
      <w:r w:rsidRPr="009E55CC">
        <w:rPr>
          <w:sz w:val="20"/>
          <w:szCs w:val="20"/>
          <w:lang w:val="de-DE"/>
        </w:rPr>
        <w:t>Sofern Sie die erforderliche Anzahl von Server-Management-Lizenzen für die Datacenter-Edition wie oben beschrieben erwerben und Ihrem Server zuweisen, sind Sie berechtigt, eine beliebige Anzahl von Betriebssystemumgebungen auf diesem Server zu verwalten.</w:t>
      </w:r>
    </w:p>
    <w:p w:rsidR="00895E0C" w:rsidRPr="00C34A49" w:rsidRDefault="00D67995" w:rsidP="00C34A49">
      <w:pPr>
        <w:pStyle w:val="Heading3Bold"/>
        <w:tabs>
          <w:tab w:val="clear" w:pos="1077"/>
          <w:tab w:val="clear" w:pos="1440"/>
          <w:tab w:val="num" w:pos="1080"/>
        </w:tabs>
        <w:rPr>
          <w:b w:val="0"/>
          <w:lang w:val="de-DE"/>
        </w:rPr>
      </w:pPr>
      <w:r w:rsidRPr="009E55CC">
        <w:rPr>
          <w:sz w:val="20"/>
          <w:lang w:val="de-DE"/>
        </w:rPr>
        <w:t>Client-Management-Lizenzen.</w:t>
      </w:r>
      <w:r w:rsidR="00895E0C" w:rsidRPr="009E55CC">
        <w:rPr>
          <w:sz w:val="20"/>
          <w:szCs w:val="20"/>
          <w:lang w:val="de-DE"/>
        </w:rPr>
        <w:t xml:space="preserve"> </w:t>
      </w:r>
      <w:r w:rsidRPr="009E55CC">
        <w:rPr>
          <w:b w:val="0"/>
          <w:color w:val="000000"/>
          <w:sz w:val="20"/>
          <w:lang w:val="de-DE"/>
        </w:rPr>
        <w:t>Client-</w:t>
      </w:r>
      <w:r w:rsidRPr="00C34A49">
        <w:rPr>
          <w:b w:val="0"/>
          <w:color w:val="000000"/>
          <w:sz w:val="20"/>
          <w:lang w:val="de-DE"/>
        </w:rPr>
        <w:t>Management-Lizenzen umfassen die Client-Management-Lizenz für System Center 2012 Configuration Manager und die Client-Management-Lizenz für System Center 2012 Client Management Suite.</w:t>
      </w:r>
      <w:r w:rsidR="00895E0C" w:rsidRPr="00C34A49">
        <w:rPr>
          <w:b w:val="0"/>
          <w:sz w:val="20"/>
          <w:szCs w:val="20"/>
          <w:lang w:val="de-DE"/>
        </w:rPr>
        <w:t xml:space="preserve"> </w:t>
      </w:r>
      <w:r w:rsidR="00895E0C" w:rsidRPr="00C34A49">
        <w:rPr>
          <w:b w:val="0"/>
          <w:color w:val="000000"/>
          <w:sz w:val="20"/>
          <w:szCs w:val="20"/>
          <w:lang w:val="de-DE"/>
        </w:rPr>
        <w:t>Es gibt zwei Typen</w:t>
      </w:r>
      <w:r w:rsidR="00A52287" w:rsidRPr="00C34A49">
        <w:rPr>
          <w:b w:val="0"/>
          <w:color w:val="000000"/>
          <w:sz w:val="20"/>
          <w:szCs w:val="20"/>
          <w:lang w:val="de-DE"/>
        </w:rPr>
        <w:t> </w:t>
      </w:r>
      <w:r w:rsidR="00895E0C" w:rsidRPr="00C34A49">
        <w:rPr>
          <w:b w:val="0"/>
          <w:color w:val="000000"/>
          <w:sz w:val="20"/>
          <w:szCs w:val="20"/>
          <w:lang w:val="de-DE"/>
        </w:rPr>
        <w:t xml:space="preserve">von Client-Management-Lizenzen: einen für verwaltete Betriebssystemumgebungen und einen für Nutzer. </w:t>
      </w:r>
      <w:r w:rsidRPr="00C34A49">
        <w:rPr>
          <w:b w:val="0"/>
          <w:color w:val="000000"/>
          <w:sz w:val="20"/>
          <w:lang w:val="de-DE"/>
        </w:rPr>
        <w:t>Sie können einen der beiden Typen oder eine Kombination aus beiden</w:t>
      </w:r>
      <w:r w:rsidR="00A52287" w:rsidRPr="00C34A49">
        <w:rPr>
          <w:b w:val="0"/>
          <w:color w:val="000000"/>
          <w:sz w:val="20"/>
          <w:lang w:val="de-DE"/>
        </w:rPr>
        <w:t> </w:t>
      </w:r>
      <w:r w:rsidRPr="00C34A49">
        <w:rPr>
          <w:b w:val="0"/>
          <w:color w:val="000000"/>
          <w:sz w:val="20"/>
          <w:lang w:val="de-DE"/>
        </w:rPr>
        <w:t>auswählen.</w:t>
      </w:r>
      <w:r w:rsidR="00310BE5" w:rsidRPr="00C34A49">
        <w:rPr>
          <w:b w:val="0"/>
          <w:lang w:val="de-DE"/>
        </w:rPr>
        <w:t xml:space="preserve"> </w:t>
      </w:r>
      <w:r w:rsidR="00310BE5" w:rsidRPr="00C34A49">
        <w:rPr>
          <w:b w:val="0"/>
          <w:color w:val="000000"/>
          <w:sz w:val="20"/>
          <w:lang w:val="de-DE"/>
        </w:rPr>
        <w:t>Ihre Client-Management-Lizenzen erlauben nicht die Verwaltung von</w:t>
      </w:r>
      <w:r w:rsidR="00C34A49">
        <w:rPr>
          <w:b w:val="0"/>
          <w:color w:val="000000"/>
          <w:sz w:val="20"/>
          <w:lang w:val="de-DE"/>
        </w:rPr>
        <w:t> </w:t>
      </w:r>
      <w:r w:rsidR="00310BE5" w:rsidRPr="00C34A49">
        <w:rPr>
          <w:b w:val="0"/>
          <w:color w:val="000000"/>
          <w:sz w:val="20"/>
          <w:lang w:val="de-DE"/>
        </w:rPr>
        <w:t>Betriebssystemumgebungen, in denen ein Server-Betriebssystem ausgeführt wird.</w:t>
      </w:r>
    </w:p>
    <w:p w:rsidR="00895E0C" w:rsidRPr="009E55CC" w:rsidRDefault="00D67995" w:rsidP="00C34A49">
      <w:pPr>
        <w:pStyle w:val="Bullet4Underlined"/>
        <w:rPr>
          <w:sz w:val="20"/>
          <w:szCs w:val="20"/>
          <w:u w:val="none"/>
          <w:lang w:val="de-DE"/>
        </w:rPr>
      </w:pPr>
      <w:r w:rsidRPr="009E55CC">
        <w:rPr>
          <w:sz w:val="20"/>
          <w:szCs w:val="20"/>
          <w:lang w:val="de-DE"/>
        </w:rPr>
        <w:t>Betriebssystemumgebungs-Client-Management-Lizenzen</w:t>
      </w:r>
      <w:r w:rsidRPr="00C34A49">
        <w:rPr>
          <w:sz w:val="20"/>
          <w:szCs w:val="20"/>
          <w:u w:val="none"/>
          <w:lang w:val="de-DE"/>
        </w:rPr>
        <w:t>.</w:t>
      </w:r>
      <w:r w:rsidR="00310BE5" w:rsidRPr="00C34A49">
        <w:rPr>
          <w:sz w:val="20"/>
          <w:szCs w:val="20"/>
          <w:u w:val="none"/>
          <w:lang w:val="de-DE"/>
        </w:rPr>
        <w:t xml:space="preserve"> </w:t>
      </w:r>
      <w:r w:rsidR="00280D34" w:rsidRPr="009E55CC">
        <w:rPr>
          <w:sz w:val="20"/>
          <w:szCs w:val="20"/>
          <w:u w:val="none"/>
          <w:lang w:val="de-DE"/>
        </w:rPr>
        <w:t>Jede Betriebssystemumgebungs-Client-Management-Lizenz erlaubt Ihnen die Verwendung</w:t>
      </w:r>
      <w:r w:rsidR="001B0793" w:rsidRPr="009E55CC">
        <w:rPr>
          <w:sz w:val="20"/>
          <w:szCs w:val="20"/>
          <w:u w:val="none"/>
          <w:lang w:val="de-DE"/>
        </w:rPr>
        <w:t> </w:t>
      </w:r>
      <w:r w:rsidR="00280D34" w:rsidRPr="009E55CC">
        <w:rPr>
          <w:sz w:val="20"/>
          <w:szCs w:val="20"/>
          <w:u w:val="none"/>
          <w:lang w:val="de-DE"/>
        </w:rPr>
        <w:t>der</w:t>
      </w:r>
      <w:r w:rsidR="001B0793" w:rsidRPr="009E55CC">
        <w:rPr>
          <w:sz w:val="20"/>
          <w:szCs w:val="20"/>
          <w:u w:val="none"/>
          <w:lang w:val="de-DE"/>
        </w:rPr>
        <w:t> </w:t>
      </w:r>
      <w:r w:rsidR="00280D34" w:rsidRPr="009E55CC">
        <w:rPr>
          <w:sz w:val="20"/>
          <w:szCs w:val="20"/>
          <w:u w:val="none"/>
          <w:lang w:val="de-DE"/>
        </w:rPr>
        <w:t>Serversoftware zur Verwaltung einer Betriebssystemumgebung.</w:t>
      </w:r>
      <w:r w:rsidR="00310BE5" w:rsidRPr="009E55CC">
        <w:rPr>
          <w:sz w:val="20"/>
          <w:szCs w:val="20"/>
          <w:u w:val="none"/>
          <w:lang w:val="de-DE"/>
        </w:rPr>
        <w:t xml:space="preserve"> </w:t>
      </w:r>
      <w:r w:rsidR="00280D34" w:rsidRPr="009E55CC">
        <w:rPr>
          <w:sz w:val="20"/>
          <w:szCs w:val="20"/>
          <w:u w:val="none"/>
          <w:lang w:val="de-DE"/>
        </w:rPr>
        <w:t>Diese Betriebssystemumgebung darf von beliebig vielen Nutzern verwendet werden.</w:t>
      </w:r>
      <w:r w:rsidR="00310BE5" w:rsidRPr="009E55CC">
        <w:rPr>
          <w:sz w:val="20"/>
          <w:szCs w:val="20"/>
          <w:u w:val="none"/>
          <w:lang w:val="de-DE"/>
        </w:rPr>
        <w:t xml:space="preserve"> </w:t>
      </w:r>
      <w:r w:rsidR="00280D34" w:rsidRPr="009E55CC">
        <w:rPr>
          <w:sz w:val="20"/>
          <w:szCs w:val="20"/>
          <w:u w:val="none"/>
          <w:lang w:val="de-DE"/>
        </w:rPr>
        <w:t>Wenn Sie Betriebssystemumgebungs-Client-Management-Lizenzen erwerben, sind Sie verpflichtet, sie dem Gerät zuzuweisen, auf dem Ihre verwalteten Betriebssystemumgebungen ausgeführt werden (eine Lizenz pro verwaltete Betriebssystemumgebung).</w:t>
      </w:r>
      <w:r w:rsidR="00310BE5" w:rsidRPr="009E55CC">
        <w:rPr>
          <w:sz w:val="20"/>
          <w:szCs w:val="20"/>
          <w:u w:val="none"/>
          <w:lang w:val="de-DE"/>
        </w:rPr>
        <w:t xml:space="preserve"> Eine</w:t>
      </w:r>
      <w:r w:rsidR="00C34A49">
        <w:rPr>
          <w:sz w:val="20"/>
          <w:szCs w:val="20"/>
          <w:u w:val="none"/>
          <w:lang w:val="de-DE"/>
        </w:rPr>
        <w:t> </w:t>
      </w:r>
      <w:r w:rsidR="00310BE5" w:rsidRPr="009E55CC">
        <w:rPr>
          <w:sz w:val="20"/>
          <w:szCs w:val="20"/>
          <w:u w:val="none"/>
          <w:lang w:val="de-DE"/>
        </w:rPr>
        <w:t>Hardwarepartition oder ein Blade wird als separates Gerät betrachtet.</w:t>
      </w:r>
    </w:p>
    <w:p w:rsidR="00895E0C" w:rsidRPr="009E55CC" w:rsidRDefault="00280D34" w:rsidP="00C34A49">
      <w:pPr>
        <w:pStyle w:val="Bullet4Underlined"/>
        <w:rPr>
          <w:u w:val="none"/>
          <w:lang w:val="de-DE"/>
        </w:rPr>
      </w:pPr>
      <w:r w:rsidRPr="009E55CC">
        <w:rPr>
          <w:sz w:val="20"/>
          <w:lang w:val="de-DE"/>
        </w:rPr>
        <w:t>Nutzer-Client-Management-Lizenzen</w:t>
      </w:r>
      <w:r w:rsidRPr="00C34A49">
        <w:rPr>
          <w:sz w:val="20"/>
          <w:u w:val="none"/>
          <w:lang w:val="de-DE"/>
        </w:rPr>
        <w:t>.</w:t>
      </w:r>
      <w:r w:rsidR="00310BE5" w:rsidRPr="00C34A49">
        <w:rPr>
          <w:u w:val="none"/>
          <w:lang w:val="de-DE"/>
        </w:rPr>
        <w:t xml:space="preserve"> </w:t>
      </w:r>
      <w:r w:rsidR="00CF2D25" w:rsidRPr="009E55CC">
        <w:rPr>
          <w:sz w:val="20"/>
          <w:u w:val="none"/>
          <w:lang w:val="de-DE"/>
        </w:rPr>
        <w:t>Jede Nutzer-Client-Management-Lizenz erlaubt Ihnen, die Serversoftware zur Verwaltung aller Betriebssystemumgebungen zu verwenden, die von dem Nutzer verwendet werden, dem sie zugewiesen ist.</w:t>
      </w:r>
      <w:r w:rsidR="00310BE5" w:rsidRPr="009E55CC">
        <w:rPr>
          <w:u w:val="none"/>
          <w:lang w:val="de-DE"/>
        </w:rPr>
        <w:t xml:space="preserve"> </w:t>
      </w:r>
      <w:r w:rsidR="00CF2D25" w:rsidRPr="009E55CC">
        <w:rPr>
          <w:sz w:val="20"/>
          <w:u w:val="none"/>
          <w:lang w:val="de-DE"/>
        </w:rPr>
        <w:t>Wenn Sie</w:t>
      </w:r>
      <w:r w:rsidR="00C34A49">
        <w:rPr>
          <w:sz w:val="20"/>
          <w:u w:val="none"/>
          <w:lang w:val="de-DE"/>
        </w:rPr>
        <w:t> </w:t>
      </w:r>
      <w:r w:rsidR="00CF2D25" w:rsidRPr="009E55CC">
        <w:rPr>
          <w:sz w:val="20"/>
          <w:u w:val="none"/>
          <w:lang w:val="de-DE"/>
        </w:rPr>
        <w:t>Nutzer-Client-Management-Lizenzen erwerben, sind Sie verpflichtet, sie den Nutzern Ihrer verwalteten Betriebssystemumgebungen (eine Lizenz pro Nutzer) zuzuweisen.</w:t>
      </w:r>
      <w:r w:rsidR="00310BE5" w:rsidRPr="009E55CC">
        <w:rPr>
          <w:u w:val="none"/>
          <w:lang w:val="de-DE"/>
        </w:rPr>
        <w:t xml:space="preserve"> </w:t>
      </w:r>
      <w:r w:rsidR="00CF2D25" w:rsidRPr="009E55CC">
        <w:rPr>
          <w:sz w:val="20"/>
          <w:u w:val="none"/>
          <w:lang w:val="de-DE"/>
        </w:rPr>
        <w:t>Wenn Sie mehr als einen Nutzer haben, der eine Betriebssystemumgebung verwendet, und Sie nicht nach Betriebssystemumgebung lizenzieren, sind Sie verpflichtet, jedem der Nutzer eine Nutzer-Client-Management-Lizenz zuzuweisen.</w:t>
      </w:r>
    </w:p>
    <w:p w:rsidR="00895E0C" w:rsidRPr="00C34A49" w:rsidRDefault="00CF2D25" w:rsidP="00C34A49">
      <w:pPr>
        <w:pStyle w:val="Heading3Bold"/>
        <w:tabs>
          <w:tab w:val="clear" w:pos="1077"/>
          <w:tab w:val="clear" w:pos="1440"/>
          <w:tab w:val="num" w:pos="1080"/>
        </w:tabs>
        <w:rPr>
          <w:b w:val="0"/>
          <w:bCs w:val="0"/>
          <w:lang w:val="de-DE"/>
        </w:rPr>
      </w:pPr>
      <w:r w:rsidRPr="009E55CC">
        <w:rPr>
          <w:sz w:val="20"/>
          <w:lang w:val="de-DE"/>
        </w:rPr>
        <w:t>Management-Lizenzen nicht erforderlich.</w:t>
      </w:r>
      <w:r w:rsidR="00310BE5" w:rsidRPr="009E55CC">
        <w:rPr>
          <w:lang w:val="de-DE"/>
        </w:rPr>
        <w:t xml:space="preserve"> </w:t>
      </w:r>
      <w:r w:rsidR="00310BE5" w:rsidRPr="009E55CC">
        <w:rPr>
          <w:b w:val="0"/>
          <w:sz w:val="20"/>
          <w:lang w:val="de-DE"/>
        </w:rPr>
        <w:t>Sie benötigen keine Management-Lizenz für</w:t>
      </w:r>
    </w:p>
    <w:p w:rsidR="00895E0C" w:rsidRPr="009E55CC" w:rsidRDefault="00310BE5" w:rsidP="00C34A49">
      <w:pPr>
        <w:pStyle w:val="Bullet4Underlined"/>
        <w:rPr>
          <w:lang w:val="de-DE"/>
        </w:rPr>
      </w:pPr>
      <w:r w:rsidRPr="009E55CC">
        <w:rPr>
          <w:sz w:val="20"/>
          <w:u w:val="none"/>
          <w:lang w:val="de-DE"/>
        </w:rPr>
        <w:t>jegliche Ihrer Betriebssystemumgebungen, in denen keine Instanzen der Software ausgeführt werden,</w:t>
      </w:r>
    </w:p>
    <w:p w:rsidR="00895E0C" w:rsidRPr="009E55CC" w:rsidRDefault="00310BE5" w:rsidP="00C34A49">
      <w:pPr>
        <w:pStyle w:val="Bullet4Underlined"/>
        <w:rPr>
          <w:lang w:val="de-DE"/>
        </w:rPr>
      </w:pPr>
      <w:r w:rsidRPr="009E55CC">
        <w:rPr>
          <w:sz w:val="20"/>
          <w:u w:val="none"/>
          <w:lang w:val="de-DE"/>
        </w:rPr>
        <w:t>jegliche Ihrer Geräte, die lediglich als Netzwerkinfrastrukturgeräte dienen (höchstens OSI-Layer 3), oder</w:t>
      </w:r>
    </w:p>
    <w:p w:rsidR="00895E0C" w:rsidRPr="009E55CC" w:rsidRDefault="00310BE5" w:rsidP="00C34A49">
      <w:pPr>
        <w:pStyle w:val="Bullet4Underlined"/>
        <w:rPr>
          <w:lang w:val="de-DE"/>
        </w:rPr>
      </w:pPr>
      <w:r w:rsidRPr="009E55CC">
        <w:rPr>
          <w:sz w:val="20"/>
          <w:u w:val="none"/>
          <w:lang w:val="de-DE"/>
        </w:rPr>
        <w:t>jegliche Ihrer Geräte, für die Sie ausschließlich Out-of-Band-Management durchführen.</w:t>
      </w:r>
    </w:p>
    <w:p w:rsidR="00895E0C" w:rsidRPr="009E55CC" w:rsidRDefault="00CF2D25" w:rsidP="00C34A49">
      <w:pPr>
        <w:pStyle w:val="Bullet4Underlined"/>
        <w:numPr>
          <w:ilvl w:val="0"/>
          <w:numId w:val="0"/>
        </w:numPr>
        <w:ind w:left="1080"/>
        <w:rPr>
          <w:lang w:val="de-DE"/>
        </w:rPr>
      </w:pPr>
      <w:r w:rsidRPr="009E55CC">
        <w:rPr>
          <w:sz w:val="20"/>
          <w:u w:val="none"/>
          <w:lang w:val="de-DE"/>
        </w:rPr>
        <w:t>„Out-of-Band-Management“ besteht aus Interaktion über eine Netzwerkverbindung mit einem Hardware-Management-Controller und dient der Überwachung oder der Verwaltung des Status von Hardware-Komponenten, wie beispielsweise:</w:t>
      </w:r>
    </w:p>
    <w:p w:rsidR="00895E0C" w:rsidRPr="009E55CC" w:rsidRDefault="00310BE5" w:rsidP="00C34A49">
      <w:pPr>
        <w:pStyle w:val="Bullet4Underlined"/>
      </w:pPr>
      <w:r w:rsidRPr="009E55CC">
        <w:rPr>
          <w:sz w:val="20"/>
          <w:u w:val="none"/>
          <w:lang w:val="de-DE"/>
        </w:rPr>
        <w:t>Systemtemperatur</w:t>
      </w:r>
    </w:p>
    <w:p w:rsidR="00895E0C" w:rsidRPr="009E55CC" w:rsidRDefault="00310BE5" w:rsidP="00C34A49">
      <w:pPr>
        <w:pStyle w:val="Bullet4Underlined"/>
      </w:pPr>
      <w:r w:rsidRPr="009E55CC">
        <w:rPr>
          <w:sz w:val="20"/>
          <w:u w:val="none"/>
          <w:lang w:val="de-DE"/>
        </w:rPr>
        <w:t>Lüftergeschwindigkeit</w:t>
      </w:r>
    </w:p>
    <w:p w:rsidR="00895E0C" w:rsidRPr="009E55CC" w:rsidRDefault="00310BE5" w:rsidP="00C34A49">
      <w:pPr>
        <w:pStyle w:val="Bullet4Underlined"/>
      </w:pPr>
      <w:r w:rsidRPr="009E55CC">
        <w:rPr>
          <w:sz w:val="20"/>
          <w:u w:val="none"/>
          <w:lang w:val="de-DE"/>
        </w:rPr>
        <w:t>Netzschalter</w:t>
      </w:r>
    </w:p>
    <w:p w:rsidR="00895E0C" w:rsidRPr="009E55CC" w:rsidRDefault="00310BE5" w:rsidP="00C34A49">
      <w:pPr>
        <w:pStyle w:val="Bullet4Underlined"/>
      </w:pPr>
      <w:r w:rsidRPr="009E55CC">
        <w:rPr>
          <w:sz w:val="20"/>
          <w:u w:val="none"/>
          <w:lang w:val="de-DE"/>
        </w:rPr>
        <w:t>Zurücksetzen des Systems</w:t>
      </w:r>
    </w:p>
    <w:p w:rsidR="00895E0C" w:rsidRPr="009E55CC" w:rsidRDefault="00310BE5" w:rsidP="00C34A49">
      <w:pPr>
        <w:pStyle w:val="Bullet4Underlined"/>
      </w:pPr>
      <w:r w:rsidRPr="009E55CC">
        <w:rPr>
          <w:sz w:val="20"/>
          <w:u w:val="none"/>
          <w:lang w:val="de-DE"/>
        </w:rPr>
        <w:t>CPU-Verfügbarkeit.</w:t>
      </w:r>
    </w:p>
    <w:p w:rsidR="00895E0C" w:rsidRPr="00C34A49" w:rsidRDefault="00895E0C" w:rsidP="00C34A49">
      <w:pPr>
        <w:pStyle w:val="Heading3Bold"/>
        <w:tabs>
          <w:tab w:val="clear" w:pos="1077"/>
          <w:tab w:val="clear" w:pos="1440"/>
          <w:tab w:val="num" w:pos="1080"/>
        </w:tabs>
        <w:rPr>
          <w:b w:val="0"/>
          <w:bCs w:val="0"/>
          <w:lang w:val="de-DE"/>
        </w:rPr>
      </w:pPr>
      <w:r w:rsidRPr="009E55CC">
        <w:rPr>
          <w:sz w:val="20"/>
          <w:szCs w:val="20"/>
          <w:lang w:val="de-DE"/>
        </w:rPr>
        <w:t>Neuzuweisung von Management-Lizenzen.</w:t>
      </w:r>
      <w:r w:rsidR="00310BE5" w:rsidRPr="009E55CC">
        <w:rPr>
          <w:lang w:val="de-DE"/>
        </w:rPr>
        <w:t xml:space="preserve"> </w:t>
      </w:r>
      <w:r w:rsidR="00310BE5" w:rsidRPr="009E55CC">
        <w:rPr>
          <w:b w:val="0"/>
          <w:sz w:val="20"/>
          <w:lang w:val="de-DE"/>
        </w:rPr>
        <w:t>Sie sind berechtigt,</w:t>
      </w:r>
    </w:p>
    <w:p w:rsidR="00895E0C" w:rsidRPr="009E55CC" w:rsidRDefault="00895E0C" w:rsidP="00C34A49">
      <w:pPr>
        <w:pStyle w:val="Bullet4"/>
        <w:rPr>
          <w:lang w:val="de-DE"/>
        </w:rPr>
      </w:pPr>
      <w:r w:rsidRPr="009E55CC">
        <w:rPr>
          <w:sz w:val="20"/>
          <w:szCs w:val="20"/>
          <w:lang w:val="de-DE"/>
        </w:rPr>
        <w:tab/>
      </w:r>
      <w:r w:rsidR="00CF2D25" w:rsidRPr="009E55CC">
        <w:rPr>
          <w:sz w:val="20"/>
          <w:lang w:val="de-DE"/>
        </w:rPr>
        <w:t>eine Management-Lizenz von einem Gerät einem anderen Gerät oder von einem Nutzer einem anderen Nutzer dauerhaft neu zuzuweisen oder</w:t>
      </w:r>
    </w:p>
    <w:p w:rsidR="00895E0C" w:rsidRPr="009E55CC" w:rsidRDefault="00895E0C" w:rsidP="00C34A49">
      <w:pPr>
        <w:pStyle w:val="Bullet4"/>
        <w:rPr>
          <w:lang w:val="de-DE"/>
        </w:rPr>
      </w:pPr>
      <w:r w:rsidRPr="009E55CC">
        <w:rPr>
          <w:sz w:val="20"/>
          <w:szCs w:val="20"/>
          <w:lang w:val="de-DE"/>
        </w:rPr>
        <w:tab/>
      </w:r>
      <w:r w:rsidR="00CF2D25" w:rsidRPr="009E55CC">
        <w:rPr>
          <w:sz w:val="20"/>
          <w:lang w:val="de-DE"/>
        </w:rPr>
        <w:t>eine Management-Lizenz einem entleihenden Gerät, während das erste Gerät außer Betrieb ist, oder einer Aushilfskraft, während der erste Nutzer abwesend ist, vorübergehend neu zuzuweisen.</w:t>
      </w:r>
    </w:p>
    <w:p w:rsidR="00895E0C" w:rsidRPr="00C34A49" w:rsidRDefault="00686D7F" w:rsidP="00C34A49">
      <w:pPr>
        <w:pStyle w:val="Heading3Bold"/>
        <w:tabs>
          <w:tab w:val="clear" w:pos="1077"/>
          <w:tab w:val="clear" w:pos="1440"/>
          <w:tab w:val="num" w:pos="1080"/>
        </w:tabs>
        <w:rPr>
          <w:b w:val="0"/>
          <w:bCs w:val="0"/>
          <w:lang w:val="de-DE"/>
        </w:rPr>
      </w:pPr>
      <w:r w:rsidRPr="009E55CC">
        <w:rPr>
          <w:sz w:val="20"/>
          <w:lang w:val="de-DE"/>
        </w:rPr>
        <w:t>Downgraderechte für Management-Lizenzen.</w:t>
      </w:r>
      <w:r w:rsidR="00310BE5" w:rsidRPr="009E55CC">
        <w:rPr>
          <w:lang w:val="de-DE"/>
        </w:rPr>
        <w:t xml:space="preserve"> </w:t>
      </w:r>
      <w:r w:rsidRPr="009E55CC">
        <w:rPr>
          <w:b w:val="0"/>
          <w:sz w:val="20"/>
          <w:lang w:val="de-DE"/>
        </w:rPr>
        <w:t>Ihre System Center 2012-Management-Lizenzen erlauben die Verwaltung durch Ihre Instanzen von separat lizenzierten früheren Versionen der Serversoftware (jedoch nicht späterer Versionen).</w:t>
      </w:r>
      <w:r w:rsidR="00310BE5" w:rsidRPr="009E55CC">
        <w:rPr>
          <w:lang w:val="de-DE"/>
        </w:rPr>
        <w:t xml:space="preserve"> </w:t>
      </w:r>
      <w:r w:rsidR="00AA29BE" w:rsidRPr="009E55CC">
        <w:rPr>
          <w:b w:val="0"/>
          <w:sz w:val="20"/>
          <w:lang w:val="de-DE"/>
        </w:rPr>
        <w:t>Ungeachtet gegenteiliger Bestimmungen in den Lizenzbestimmungen, die Ihrer separat lizenzierten früheren Version der Serversoftware beiliegen, unterliegt Ihre Verwendung dieser früheren Version zur Verwaltung von Betriebssystemumgebungen auf Geräten, denen Sie Management-Lizenzen</w:t>
      </w:r>
      <w:r w:rsidR="00B71895">
        <w:rPr>
          <w:b w:val="0"/>
          <w:sz w:val="20"/>
          <w:lang w:val="de-DE"/>
        </w:rPr>
        <w:t> </w:t>
      </w:r>
      <w:r w:rsidR="00AA29BE" w:rsidRPr="009E55CC">
        <w:rPr>
          <w:b w:val="0"/>
          <w:sz w:val="20"/>
          <w:lang w:val="de-DE"/>
        </w:rPr>
        <w:t>für System Center 2012 zugewiesen haben, diesen Lizenzbestimmungen für</w:t>
      </w:r>
      <w:r w:rsidR="00C34A49">
        <w:rPr>
          <w:b w:val="0"/>
          <w:sz w:val="20"/>
          <w:lang w:val="de-DE"/>
        </w:rPr>
        <w:t> </w:t>
      </w:r>
      <w:r w:rsidR="00AA29BE" w:rsidRPr="009E55CC">
        <w:rPr>
          <w:b w:val="0"/>
          <w:sz w:val="20"/>
          <w:lang w:val="de-DE"/>
        </w:rPr>
        <w:t>System</w:t>
      </w:r>
      <w:r w:rsidR="00B71895">
        <w:rPr>
          <w:b w:val="0"/>
          <w:sz w:val="20"/>
          <w:lang w:val="de-DE"/>
        </w:rPr>
        <w:t> </w:t>
      </w:r>
      <w:r w:rsidR="00AA29BE" w:rsidRPr="009E55CC">
        <w:rPr>
          <w:b w:val="0"/>
          <w:sz w:val="20"/>
          <w:lang w:val="de-DE"/>
        </w:rPr>
        <w:t>Center 2012.</w:t>
      </w:r>
      <w:r w:rsidR="00310BE5" w:rsidRPr="009E55CC">
        <w:rPr>
          <w:lang w:val="de-DE"/>
        </w:rPr>
        <w:t xml:space="preserve"> </w:t>
      </w:r>
      <w:r w:rsidR="00AA29BE" w:rsidRPr="009E55CC">
        <w:rPr>
          <w:b w:val="0"/>
          <w:sz w:val="20"/>
          <w:lang w:val="de-DE"/>
        </w:rPr>
        <w:t>Wenn Sie eine frühere Version der Serversoftware unter den Lizenzbestimmungen für System Center 2012 ausführen, dürfen Sie auch die Management-Lizenzen für diese frühere Version verwenden.</w:t>
      </w:r>
      <w:r w:rsidR="00310BE5" w:rsidRPr="009E55CC">
        <w:rPr>
          <w:lang w:val="de-DE"/>
        </w:rPr>
        <w:t xml:space="preserve"> </w:t>
      </w:r>
      <w:r w:rsidR="00AA29BE" w:rsidRPr="009E55CC">
        <w:rPr>
          <w:b w:val="0"/>
          <w:sz w:val="20"/>
          <w:lang w:val="de-DE"/>
        </w:rPr>
        <w:t>Ungeachtet gegenteiliger Bestimmungen in diesen Lizenzbestimmungen für System Center 2012, unterliegt Ihre Verwendung dieser früheren Version zur Verwaltung von Betriebssystemumgebungen auf Geräten, denen Sie die früheren Versionen von Management-Lizenzen zugewiesen haben, den Lizenzbestimmungen, die dieser früheren Version der Serversoftware beiliegen.</w:t>
      </w:r>
    </w:p>
    <w:p w:rsidR="00895E0C" w:rsidRPr="00C34A49" w:rsidRDefault="00AA29BE" w:rsidP="00C34A49">
      <w:pPr>
        <w:pStyle w:val="Heading2"/>
        <w:rPr>
          <w:b w:val="0"/>
          <w:bCs w:val="0"/>
          <w:lang w:val="de-DE"/>
        </w:rPr>
      </w:pPr>
      <w:r w:rsidRPr="009E55CC">
        <w:rPr>
          <w:sz w:val="20"/>
          <w:lang w:val="de-DE"/>
        </w:rPr>
        <w:t>Verwendung von Software.</w:t>
      </w:r>
      <w:r w:rsidR="00310BE5" w:rsidRPr="009E55CC">
        <w:rPr>
          <w:lang w:val="de-DE"/>
        </w:rPr>
        <w:t xml:space="preserve"> </w:t>
      </w:r>
      <w:r w:rsidRPr="009E55CC">
        <w:rPr>
          <w:b w:val="0"/>
          <w:sz w:val="20"/>
          <w:lang w:val="de-DE"/>
        </w:rPr>
        <w:t>Sobald Sie die erforderliche Anzahl geeigneter Management-Lizenzen erworben und Ihren Servern, sonstigen Geräten und Nutzern zugewiesen haben, sind</w:t>
      </w:r>
      <w:r w:rsidR="00C34A49">
        <w:rPr>
          <w:b w:val="0"/>
          <w:sz w:val="20"/>
          <w:lang w:val="de-DE"/>
        </w:rPr>
        <w:t> </w:t>
      </w:r>
      <w:r w:rsidRPr="009E55CC">
        <w:rPr>
          <w:b w:val="0"/>
          <w:sz w:val="20"/>
          <w:lang w:val="de-DE"/>
        </w:rPr>
        <w:t>Sie berechtigt, die Serversoftware zur Verwaltung Ihrer Betriebssystemumgebungen zu</w:t>
      </w:r>
      <w:r w:rsidR="00C34A49">
        <w:rPr>
          <w:b w:val="0"/>
          <w:sz w:val="20"/>
          <w:lang w:val="de-DE"/>
        </w:rPr>
        <w:t> </w:t>
      </w:r>
      <w:r w:rsidRPr="009E55CC">
        <w:rPr>
          <w:b w:val="0"/>
          <w:sz w:val="20"/>
          <w:lang w:val="de-DE"/>
        </w:rPr>
        <w:t>verwenden.</w:t>
      </w:r>
      <w:r w:rsidR="00310BE5" w:rsidRPr="009E55CC">
        <w:rPr>
          <w:lang w:val="de-DE"/>
        </w:rPr>
        <w:t xml:space="preserve"> </w:t>
      </w:r>
      <w:r w:rsidRPr="00C34A49">
        <w:rPr>
          <w:b w:val="0"/>
          <w:sz w:val="20"/>
          <w:lang w:val="de-DE"/>
        </w:rPr>
        <w:t>Mit jeder Management-Lizenz erhalten Sie die folgenden Rechte.</w:t>
      </w:r>
    </w:p>
    <w:p w:rsidR="00895E0C" w:rsidRPr="009E55CC" w:rsidRDefault="00310BE5" w:rsidP="00C34A49">
      <w:pPr>
        <w:pStyle w:val="Heading3"/>
        <w:rPr>
          <w:lang w:val="de-DE"/>
        </w:rPr>
      </w:pPr>
      <w:r w:rsidRPr="009E55CC">
        <w:rPr>
          <w:b/>
          <w:sz w:val="20"/>
          <w:lang w:val="de-DE"/>
        </w:rPr>
        <w:t>Ausführen von Instanzen der Serversoftware.</w:t>
      </w:r>
      <w:r w:rsidRPr="009E55CC">
        <w:rPr>
          <w:lang w:val="de-DE"/>
        </w:rPr>
        <w:t xml:space="preserve"> </w:t>
      </w:r>
      <w:r w:rsidR="00AA29BE" w:rsidRPr="009E55CC">
        <w:rPr>
          <w:sz w:val="20"/>
          <w:lang w:val="de-DE"/>
        </w:rPr>
        <w:t>Sie sind berechtigt, jeweils eine Instanz der Serversoftware auf einem oder mehreren Ihrer Server auszuführen.</w:t>
      </w:r>
    </w:p>
    <w:p w:rsidR="00895E0C" w:rsidRPr="009E55CC" w:rsidRDefault="00310BE5" w:rsidP="00C34A49">
      <w:pPr>
        <w:pStyle w:val="Heading3"/>
        <w:rPr>
          <w:lang w:val="de-DE"/>
        </w:rPr>
      </w:pPr>
      <w:r w:rsidRPr="009E55CC">
        <w:rPr>
          <w:b/>
          <w:sz w:val="20"/>
          <w:lang w:val="de-DE"/>
        </w:rPr>
        <w:t>Ausführen von Instanzen der zusätzlichen Software.</w:t>
      </w:r>
      <w:r w:rsidRPr="009E55CC">
        <w:rPr>
          <w:lang w:val="de-DE"/>
        </w:rPr>
        <w:t xml:space="preserve"> </w:t>
      </w:r>
      <w:r w:rsidR="00AA29BE" w:rsidRPr="009E55CC">
        <w:rPr>
          <w:sz w:val="20"/>
          <w:lang w:val="de-DE"/>
        </w:rPr>
        <w:t>Sie sind berechtigt, eine beliebige Anzahl von Instanzen der in Anhang der Nachtrag A zu diesem Vertrag aufgelisteten oder anderweitig als zusätzliche Software für die anwendbare Serversoftware</w:t>
      </w:r>
      <w:r w:rsidR="0005234B" w:rsidRPr="009E55CC">
        <w:rPr>
          <w:sz w:val="20"/>
          <w:lang w:val="de-DE"/>
        </w:rPr>
        <w:t> </w:t>
      </w:r>
      <w:r w:rsidR="00AA29BE" w:rsidRPr="009E55CC">
        <w:rPr>
          <w:sz w:val="20"/>
          <w:lang w:val="de-DE"/>
        </w:rPr>
        <w:t>gekennzeichneten zusätzlichen Software in physischen oder virtuellen Betriebssystemumgebungen auf einer beliebigen Anzahl von Geräten auszuführen oder anderweitig zu verwenden.</w:t>
      </w:r>
      <w:r w:rsidRPr="009E55CC">
        <w:rPr>
          <w:lang w:val="de-DE"/>
        </w:rPr>
        <w:t xml:space="preserve"> </w:t>
      </w:r>
      <w:r w:rsidR="00AA29BE" w:rsidRPr="009E55CC">
        <w:rPr>
          <w:sz w:val="20"/>
          <w:lang w:val="de-DE"/>
        </w:rPr>
        <w:t>Sie dürfen zusätzliche Software nur mit der Serversoftware direkt</w:t>
      </w:r>
      <w:r w:rsidR="0005234B" w:rsidRPr="009E55CC">
        <w:rPr>
          <w:sz w:val="20"/>
          <w:lang w:val="de-DE"/>
        </w:rPr>
        <w:t> </w:t>
      </w:r>
      <w:r w:rsidR="00AA29BE" w:rsidRPr="009E55CC">
        <w:rPr>
          <w:sz w:val="20"/>
          <w:lang w:val="de-DE"/>
        </w:rPr>
        <w:t>oder indirekt über andere zusätzliche Software verwenden.</w:t>
      </w:r>
    </w:p>
    <w:p w:rsidR="00895E0C" w:rsidRPr="009E55CC" w:rsidRDefault="00310BE5" w:rsidP="00C34A49">
      <w:pPr>
        <w:pStyle w:val="Heading3"/>
        <w:rPr>
          <w:lang w:val="de-DE"/>
        </w:rPr>
      </w:pPr>
      <w:r w:rsidRPr="009E55CC">
        <w:rPr>
          <w:b/>
          <w:sz w:val="20"/>
          <w:lang w:val="de-DE"/>
        </w:rPr>
        <w:t>Erstellen und Speichern von Instanzen auf Ihren Servern oder Speichermedien.</w:t>
      </w:r>
      <w:r w:rsidRPr="009E55CC">
        <w:rPr>
          <w:lang w:val="de-DE"/>
        </w:rPr>
        <w:t xml:space="preserve"> </w:t>
      </w:r>
      <w:r w:rsidR="00AA29BE" w:rsidRPr="009E55CC">
        <w:rPr>
          <w:sz w:val="20"/>
          <w:lang w:val="de-DE"/>
        </w:rPr>
        <w:t>Sie sind berechtigt, eine beliebige Anzahl von Instanzen der Serversoftware und der zusätzlichen Software anzufertigen und diese Instanzen auf einem beliebigen Ihrer Server oder Speichermedien zu speichern.</w:t>
      </w:r>
      <w:r w:rsidRPr="009E55CC">
        <w:rPr>
          <w:lang w:val="de-DE"/>
        </w:rPr>
        <w:t xml:space="preserve"> </w:t>
      </w:r>
      <w:r w:rsidR="00AA29BE" w:rsidRPr="009E55CC">
        <w:rPr>
          <w:sz w:val="20"/>
          <w:lang w:val="de-DE"/>
        </w:rPr>
        <w:t>Sie sind berechtigt, Instanzen ausschließlich zu dem Zweck zu erstellen und zu speichern, Ihr Recht zum Ausführen von Instanzen der Software unter Ihren Management-Lizenzen wie beschrieben auszuüben (z. B. sind Sie nicht berechtigt, Instanzen an Dritte zu vertreiben).</w:t>
      </w:r>
    </w:p>
    <w:p w:rsidR="00895E0C" w:rsidRPr="00C34A49" w:rsidRDefault="00895E0C" w:rsidP="00C34A49">
      <w:pPr>
        <w:pStyle w:val="Heading2"/>
        <w:rPr>
          <w:b w:val="0"/>
          <w:bCs w:val="0"/>
          <w:lang w:val="de-DE"/>
        </w:rPr>
      </w:pPr>
      <w:r w:rsidRPr="009E55CC">
        <w:rPr>
          <w:sz w:val="20"/>
          <w:szCs w:val="20"/>
          <w:lang w:val="de-DE"/>
        </w:rPr>
        <w:t>Im Lieferumfang enthaltene Microsoft-Programme.</w:t>
      </w:r>
      <w:r w:rsidR="00310BE5" w:rsidRPr="009E55CC">
        <w:rPr>
          <w:lang w:val="de-DE"/>
        </w:rPr>
        <w:t xml:space="preserve"> </w:t>
      </w:r>
      <w:r w:rsidR="003974C8" w:rsidRPr="009E55CC">
        <w:rPr>
          <w:b w:val="0"/>
          <w:sz w:val="20"/>
          <w:lang w:val="de-DE"/>
        </w:rPr>
        <w:t>Die Software enthält die folgenden Microsoft-Programme, und die Lizenzbestimmungen, die für Ihre Verwendung dieser Programme gelten, finden Sie im Ordner „SQLSERVERPROGAMLICENSES“ auf der DVD oder im Ordner „Licenses“ am Installationsspeicherort.</w:t>
      </w:r>
      <w:r w:rsidR="00310BE5" w:rsidRPr="009E55CC">
        <w:rPr>
          <w:lang w:val="de-DE"/>
        </w:rPr>
        <w:t xml:space="preserve"> </w:t>
      </w:r>
      <w:r w:rsidR="003974C8" w:rsidRPr="009E55CC">
        <w:rPr>
          <w:b w:val="0"/>
          <w:sz w:val="20"/>
          <w:lang w:val="de-DE"/>
        </w:rPr>
        <w:t>Falls Sie sich mit diesen Lizenzbestimmungen nicht einverstanden erklären, dürfen Sie diese Programme nicht verwenden.</w:t>
      </w:r>
    </w:p>
    <w:p w:rsidR="00895E0C" w:rsidRPr="00C34A49" w:rsidRDefault="003974C8" w:rsidP="00C34A49">
      <w:pPr>
        <w:pStyle w:val="Heading2"/>
        <w:numPr>
          <w:ilvl w:val="0"/>
          <w:numId w:val="7"/>
        </w:numPr>
        <w:tabs>
          <w:tab w:val="left" w:pos="1080"/>
        </w:tabs>
        <w:ind w:left="1080"/>
        <w:rPr>
          <w:b w:val="0"/>
          <w:bCs w:val="0"/>
        </w:rPr>
      </w:pPr>
      <w:r w:rsidRPr="009E55CC">
        <w:rPr>
          <w:b w:val="0"/>
          <w:sz w:val="20"/>
        </w:rPr>
        <w:t>SQL Server Compact 3.5 mit Service Pack 2</w:t>
      </w:r>
    </w:p>
    <w:p w:rsidR="00895E0C" w:rsidRPr="009E55CC" w:rsidRDefault="003974C8" w:rsidP="00C34A49">
      <w:pPr>
        <w:pStyle w:val="Heading2"/>
        <w:numPr>
          <w:ilvl w:val="0"/>
          <w:numId w:val="7"/>
        </w:numPr>
        <w:tabs>
          <w:tab w:val="left" w:pos="1080"/>
        </w:tabs>
        <w:ind w:left="1080"/>
      </w:pPr>
      <w:r w:rsidRPr="009E55CC">
        <w:rPr>
          <w:b w:val="0"/>
          <w:sz w:val="20"/>
        </w:rPr>
        <w:t>SQL Server-Datenebenenanwendungs-Framework 1.1</w:t>
      </w:r>
    </w:p>
    <w:p w:rsidR="00895E0C" w:rsidRPr="009E55CC" w:rsidRDefault="003974C8" w:rsidP="00C34A49">
      <w:pPr>
        <w:pStyle w:val="Heading2"/>
        <w:numPr>
          <w:ilvl w:val="0"/>
          <w:numId w:val="7"/>
        </w:numPr>
        <w:tabs>
          <w:tab w:val="left" w:pos="1080"/>
        </w:tabs>
        <w:ind w:left="1080"/>
        <w:rPr>
          <w:lang w:val="de-DE"/>
        </w:rPr>
      </w:pPr>
      <w:r w:rsidRPr="009E55CC">
        <w:rPr>
          <w:b w:val="0"/>
          <w:sz w:val="20"/>
          <w:lang w:val="de-DE"/>
        </w:rPr>
        <w:t>Freigegebene Verwaltungsobjekte für SQL Server 2008 R2</w:t>
      </w:r>
    </w:p>
    <w:p w:rsidR="00895E0C" w:rsidRPr="009E55CC" w:rsidRDefault="003974C8" w:rsidP="00C34A49">
      <w:pPr>
        <w:pStyle w:val="Heading2"/>
        <w:numPr>
          <w:ilvl w:val="0"/>
          <w:numId w:val="7"/>
        </w:numPr>
        <w:tabs>
          <w:tab w:val="left" w:pos="1080"/>
        </w:tabs>
        <w:ind w:left="1080"/>
        <w:rPr>
          <w:lang w:val="de-DE"/>
        </w:rPr>
      </w:pPr>
      <w:r w:rsidRPr="009E55CC">
        <w:rPr>
          <w:b w:val="0"/>
          <w:sz w:val="20"/>
          <w:lang w:val="de-DE"/>
        </w:rPr>
        <w:t>System-CLR-Typen für SQL Server 2008 R2</w:t>
      </w:r>
    </w:p>
    <w:p w:rsidR="00895E0C" w:rsidRPr="009E55CC" w:rsidRDefault="003974C8" w:rsidP="00C34A49">
      <w:pPr>
        <w:pStyle w:val="Heading2"/>
        <w:numPr>
          <w:ilvl w:val="0"/>
          <w:numId w:val="7"/>
        </w:numPr>
        <w:tabs>
          <w:tab w:val="left" w:pos="1080"/>
        </w:tabs>
        <w:ind w:left="1080"/>
        <w:rPr>
          <w:lang w:val="de-DE"/>
        </w:rPr>
      </w:pPr>
      <w:r w:rsidRPr="009E55CC">
        <w:rPr>
          <w:b w:val="0"/>
          <w:sz w:val="20"/>
          <w:lang w:val="de-DE"/>
        </w:rPr>
        <w:t>SQL Server 2008 R2 Transact-SQL-Sprachdienst</w:t>
      </w:r>
    </w:p>
    <w:p w:rsidR="00895E0C" w:rsidRPr="009E55CC" w:rsidRDefault="003974C8" w:rsidP="00C34A49">
      <w:pPr>
        <w:ind w:left="720"/>
        <w:rPr>
          <w:lang w:val="de-DE"/>
        </w:rPr>
      </w:pPr>
      <w:r w:rsidRPr="009E55CC">
        <w:rPr>
          <w:sz w:val="20"/>
          <w:lang w:val="de-DE"/>
        </w:rPr>
        <w:t>Die Software kann auch andere Microsoft-Programme enthalten.</w:t>
      </w:r>
      <w:r w:rsidR="00895E0C" w:rsidRPr="009E55CC">
        <w:rPr>
          <w:sz w:val="20"/>
          <w:szCs w:val="20"/>
          <w:lang w:val="de-DE"/>
        </w:rPr>
        <w:t xml:space="preserve"> Diese Lizenzbestimmungen gelten für Ihre Verwendung dieser Programme.</w:t>
      </w:r>
      <w:r w:rsidR="00FC4C1F" w:rsidRPr="009E55CC">
        <w:rPr>
          <w:sz w:val="20"/>
          <w:szCs w:val="20"/>
          <w:lang w:val="de-DE"/>
        </w:rPr>
        <w:t xml:space="preserve"> </w:t>
      </w:r>
    </w:p>
    <w:p w:rsidR="00895E0C" w:rsidRPr="00C34A49" w:rsidRDefault="00895E0C" w:rsidP="00C34A49">
      <w:pPr>
        <w:pStyle w:val="Heading2"/>
        <w:numPr>
          <w:ilvl w:val="1"/>
          <w:numId w:val="11"/>
        </w:numPr>
        <w:rPr>
          <w:b w:val="0"/>
        </w:rPr>
      </w:pPr>
      <w:r w:rsidRPr="009E55CC">
        <w:rPr>
          <w:sz w:val="20"/>
          <w:szCs w:val="20"/>
          <w:lang w:val="de-DE"/>
        </w:rPr>
        <w:t xml:space="preserve">Drittanbieterprogramme. </w:t>
      </w:r>
      <w:r w:rsidRPr="009E55CC">
        <w:rPr>
          <w:b w:val="0"/>
          <w:sz w:val="20"/>
          <w:szCs w:val="20"/>
          <w:lang w:val="de-DE"/>
        </w:rPr>
        <w:t xml:space="preserve">Die Software enthält </w:t>
      </w:r>
      <w:r w:rsidRPr="00C34A49">
        <w:rPr>
          <w:b w:val="0"/>
          <w:sz w:val="20"/>
          <w:szCs w:val="20"/>
          <w:lang w:val="de-DE"/>
        </w:rPr>
        <w:t>Drittanbieterprogramme.</w:t>
      </w:r>
      <w:r w:rsidR="00310BE5" w:rsidRPr="00C34A49">
        <w:rPr>
          <w:b w:val="0"/>
          <w:lang w:val="de-DE"/>
        </w:rPr>
        <w:t xml:space="preserve"> </w:t>
      </w:r>
      <w:r w:rsidR="00310BE5" w:rsidRPr="00C34A49">
        <w:rPr>
          <w:b w:val="0"/>
          <w:sz w:val="20"/>
          <w:lang w:val="de-DE"/>
        </w:rPr>
        <w:t>Die Lizenzbestimmungen dieser Programme gelten für Ihre Verwendung derselben.</w:t>
      </w:r>
    </w:p>
    <w:p w:rsidR="00895E0C" w:rsidRPr="009E55CC" w:rsidRDefault="00310BE5" w:rsidP="00C34A49">
      <w:pPr>
        <w:pStyle w:val="Heading1"/>
        <w:rPr>
          <w:lang w:val="de-DE"/>
        </w:rPr>
      </w:pPr>
      <w:r w:rsidRPr="009E55CC">
        <w:rPr>
          <w:sz w:val="20"/>
          <w:lang w:val="de-DE"/>
        </w:rPr>
        <w:t>ZUSÄTZLICHE LIZENZANFORDERUNGEN UND/ODER NUTZUNGSRECHTE.</w:t>
      </w:r>
    </w:p>
    <w:p w:rsidR="00895E0C" w:rsidRPr="009E55CC" w:rsidRDefault="00895E0C" w:rsidP="00C34A49">
      <w:pPr>
        <w:pStyle w:val="Heading2"/>
        <w:rPr>
          <w:lang w:val="de-DE"/>
        </w:rPr>
      </w:pPr>
      <w:r w:rsidRPr="009E55CC">
        <w:rPr>
          <w:sz w:val="20"/>
          <w:szCs w:val="20"/>
          <w:lang w:val="de-DE"/>
        </w:rPr>
        <w:t>Multiplexing.</w:t>
      </w:r>
      <w:r w:rsidR="00310BE5" w:rsidRPr="009E55CC">
        <w:rPr>
          <w:lang w:val="de-DE"/>
        </w:rPr>
        <w:t xml:space="preserve"> </w:t>
      </w:r>
      <w:r w:rsidR="00310BE5" w:rsidRPr="009E55CC">
        <w:rPr>
          <w:b w:val="0"/>
          <w:sz w:val="20"/>
          <w:lang w:val="de-DE"/>
        </w:rPr>
        <w:t>Hardware oder Software, die Sie für Folgendes verwenden:</w:t>
      </w:r>
    </w:p>
    <w:p w:rsidR="00895E0C" w:rsidRPr="009E55CC" w:rsidRDefault="00546828" w:rsidP="00C34A49">
      <w:pPr>
        <w:pStyle w:val="Bullet3"/>
      </w:pPr>
      <w:r w:rsidRPr="009E55CC">
        <w:rPr>
          <w:sz w:val="20"/>
          <w:lang w:val="de-DE"/>
        </w:rPr>
        <w:t>z</w:t>
      </w:r>
      <w:r w:rsidR="00310BE5" w:rsidRPr="009E55CC">
        <w:rPr>
          <w:sz w:val="20"/>
          <w:lang w:val="de-DE"/>
        </w:rPr>
        <w:t>usammenfassen von Verbindungen</w:t>
      </w:r>
    </w:p>
    <w:p w:rsidR="00895E0C" w:rsidRPr="009E55CC" w:rsidRDefault="00546828" w:rsidP="00C34A49">
      <w:pPr>
        <w:pStyle w:val="Bullet3"/>
      </w:pPr>
      <w:r w:rsidRPr="009E55CC">
        <w:rPr>
          <w:sz w:val="20"/>
          <w:lang w:val="de-DE"/>
        </w:rPr>
        <w:t>u</w:t>
      </w:r>
      <w:r w:rsidR="00310BE5" w:rsidRPr="009E55CC">
        <w:rPr>
          <w:sz w:val="20"/>
          <w:lang w:val="de-DE"/>
        </w:rPr>
        <w:t>mleiten von Informationen oder</w:t>
      </w:r>
    </w:p>
    <w:p w:rsidR="00895E0C" w:rsidRPr="009E55CC" w:rsidRDefault="00546828" w:rsidP="00C34A49">
      <w:pPr>
        <w:pStyle w:val="Bullet3"/>
        <w:rPr>
          <w:lang w:val="de-DE"/>
        </w:rPr>
      </w:pPr>
      <w:r w:rsidRPr="009E55CC">
        <w:rPr>
          <w:sz w:val="20"/>
          <w:lang w:val="de-DE"/>
        </w:rPr>
        <w:t>v</w:t>
      </w:r>
      <w:r w:rsidR="003974C8" w:rsidRPr="009E55CC">
        <w:rPr>
          <w:sz w:val="20"/>
          <w:lang w:val="de-DE"/>
        </w:rPr>
        <w:t>erringern der Anzahl der Betriebssystemumgebungen, die die Software verwaltet</w:t>
      </w:r>
    </w:p>
    <w:p w:rsidR="00895E0C" w:rsidRPr="009E55CC" w:rsidRDefault="00310BE5" w:rsidP="00C34A49">
      <w:pPr>
        <w:pStyle w:val="Body2"/>
        <w:rPr>
          <w:lang w:val="de-DE"/>
        </w:rPr>
      </w:pPr>
      <w:r w:rsidRPr="009E55CC">
        <w:rPr>
          <w:sz w:val="20"/>
          <w:lang w:val="de-DE"/>
        </w:rPr>
        <w:t>(manchmal als „Multiplexing“ oder „Pooling“ bezeichnet), verringert nicht die Anzahl der erforderlichen Lizenzen irgendeines Typs.</w:t>
      </w:r>
    </w:p>
    <w:p w:rsidR="00895E0C" w:rsidRPr="00C34A49" w:rsidRDefault="003974C8" w:rsidP="00C34A49">
      <w:pPr>
        <w:pStyle w:val="Heading2"/>
        <w:rPr>
          <w:b w:val="0"/>
          <w:lang w:val="de-DE"/>
        </w:rPr>
      </w:pPr>
      <w:r w:rsidRPr="009E55CC">
        <w:rPr>
          <w:sz w:val="20"/>
          <w:lang w:val="de-DE"/>
        </w:rPr>
        <w:t>Lizenzbestimmungen für SQL Server-Technologie.</w:t>
      </w:r>
      <w:r w:rsidR="00895E0C" w:rsidRPr="009E55CC">
        <w:rPr>
          <w:sz w:val="20"/>
          <w:szCs w:val="20"/>
          <w:lang w:val="de-DE"/>
        </w:rPr>
        <w:t xml:space="preserve"> </w:t>
      </w:r>
      <w:r w:rsidRPr="009E55CC">
        <w:rPr>
          <w:b w:val="0"/>
          <w:sz w:val="20"/>
          <w:lang w:val="de-DE"/>
        </w:rPr>
        <w:t xml:space="preserve">Die </w:t>
      </w:r>
      <w:r w:rsidRPr="00C34A49">
        <w:rPr>
          <w:b w:val="0"/>
          <w:sz w:val="20"/>
          <w:lang w:val="de-DE"/>
        </w:rPr>
        <w:t>Serversoftware enthält SQL Server-Technologie.</w:t>
      </w:r>
      <w:r w:rsidR="00895E0C" w:rsidRPr="00C34A49">
        <w:rPr>
          <w:b w:val="0"/>
          <w:sz w:val="20"/>
          <w:szCs w:val="20"/>
          <w:lang w:val="de-DE"/>
        </w:rPr>
        <w:t xml:space="preserve"> Sie sind berechtigt, jeweils eine Instanz dieser Technologie in einer physischen oder</w:t>
      </w:r>
      <w:r w:rsidR="00C34A49" w:rsidRPr="00C34A49">
        <w:rPr>
          <w:b w:val="0"/>
          <w:sz w:val="20"/>
          <w:szCs w:val="20"/>
          <w:lang w:val="de-DE"/>
        </w:rPr>
        <w:t> </w:t>
      </w:r>
      <w:r w:rsidR="00895E0C" w:rsidRPr="00C34A49">
        <w:rPr>
          <w:b w:val="0"/>
          <w:sz w:val="20"/>
          <w:szCs w:val="20"/>
          <w:lang w:val="de-DE"/>
        </w:rPr>
        <w:t>virtuellen Betriebssystemumgebung auf einem Server ausschließlich zur Unterstützung der</w:t>
      </w:r>
      <w:r w:rsidR="00C34A49" w:rsidRPr="00C34A49">
        <w:rPr>
          <w:b w:val="0"/>
          <w:sz w:val="20"/>
          <w:szCs w:val="20"/>
          <w:lang w:val="de-DE"/>
        </w:rPr>
        <w:t> </w:t>
      </w:r>
      <w:r w:rsidR="00895E0C" w:rsidRPr="00C34A49">
        <w:rPr>
          <w:b w:val="0"/>
          <w:sz w:val="20"/>
          <w:szCs w:val="20"/>
          <w:lang w:val="de-DE"/>
        </w:rPr>
        <w:t>Serversoftware auszuführen. Sie benötigen für diese Verwendung keine SQL Server-CALs.</w:t>
      </w:r>
      <w:r w:rsidR="00310BE5" w:rsidRPr="00C34A49">
        <w:rPr>
          <w:b w:val="0"/>
          <w:lang w:val="de-DE"/>
        </w:rPr>
        <w:t xml:space="preserve"> </w:t>
      </w:r>
      <w:r w:rsidRPr="00C34A49">
        <w:rPr>
          <w:b w:val="0"/>
          <w:sz w:val="20"/>
          <w:lang w:val="de-DE"/>
        </w:rPr>
        <w:t>Sie</w:t>
      </w:r>
      <w:r w:rsidR="00C34A49" w:rsidRPr="00C34A49">
        <w:rPr>
          <w:b w:val="0"/>
          <w:sz w:val="20"/>
          <w:lang w:val="de-DE"/>
        </w:rPr>
        <w:t> </w:t>
      </w:r>
      <w:r w:rsidRPr="00C34A49">
        <w:rPr>
          <w:b w:val="0"/>
          <w:sz w:val="20"/>
          <w:lang w:val="de-DE"/>
        </w:rPr>
        <w:t>sind berechtigt, eine beliebige Anzahl von Instanzen von SQL Server-Technologie auf einem beliebigen Ihrer Server oder Speichermedien ausschließlich zu dem Zweck zu erstellen und zu speichern, Ihr Recht zum Ausführen einer Instanz von SQL Server-Technologie unter einer Ihrer Softwarelizenzen auszuüben.</w:t>
      </w:r>
    </w:p>
    <w:p w:rsidR="00895E0C" w:rsidRPr="00C34A49" w:rsidRDefault="00895E0C" w:rsidP="00C34A49">
      <w:pPr>
        <w:pStyle w:val="Heading2"/>
        <w:rPr>
          <w:b w:val="0"/>
          <w:bCs w:val="0"/>
          <w:lang w:val="de-DE"/>
        </w:rPr>
      </w:pPr>
      <w:r w:rsidRPr="009E55CC">
        <w:rPr>
          <w:sz w:val="20"/>
          <w:szCs w:val="20"/>
          <w:lang w:val="de-DE"/>
        </w:rPr>
        <w:t xml:space="preserve">Management Packs. </w:t>
      </w:r>
      <w:r w:rsidR="003974C8" w:rsidRPr="009E55CC">
        <w:rPr>
          <w:b w:val="0"/>
          <w:sz w:val="20"/>
          <w:lang w:val="de-DE"/>
        </w:rPr>
        <w:t>Die Software enthält Management Packs, einschließlich, jedoch nicht beschränkt auf Management Packs, Konfigurationspakete und Integrationspakete.</w:t>
      </w:r>
      <w:r w:rsidR="00310BE5" w:rsidRPr="009E55CC">
        <w:rPr>
          <w:lang w:val="de-DE"/>
        </w:rPr>
        <w:t xml:space="preserve"> </w:t>
      </w:r>
      <w:r w:rsidR="003974C8" w:rsidRPr="009E55CC">
        <w:rPr>
          <w:b w:val="0"/>
          <w:sz w:val="20"/>
          <w:lang w:val="de-DE"/>
        </w:rPr>
        <w:t>Bei diesen Packs handelt es sich um „Zusätzliche Software“, und die Lizenzbestimmungen in Abschnitt 2.b.ii oben gelten für Ihre Verwendung der Packs.</w:t>
      </w:r>
    </w:p>
    <w:p w:rsidR="00895E0C" w:rsidRPr="00C34A49" w:rsidRDefault="00895E0C" w:rsidP="00C34A49">
      <w:pPr>
        <w:pStyle w:val="Heading2"/>
        <w:rPr>
          <w:b w:val="0"/>
          <w:bCs w:val="0"/>
        </w:rPr>
      </w:pPr>
      <w:r w:rsidRPr="009E55CC">
        <w:rPr>
          <w:sz w:val="20"/>
          <w:szCs w:val="20"/>
          <w:lang w:val="de-DE"/>
        </w:rPr>
        <w:t xml:space="preserve">Zusätzliche Funktionalität. </w:t>
      </w:r>
      <w:r w:rsidRPr="009E55CC">
        <w:rPr>
          <w:b w:val="0"/>
          <w:sz w:val="20"/>
          <w:szCs w:val="20"/>
          <w:lang w:val="de-DE"/>
        </w:rPr>
        <w:t>Microsoft stellt für diese Software möglicherweise zusätzliche Funktionalität bereit.</w:t>
      </w:r>
      <w:r w:rsidR="00310BE5" w:rsidRPr="009E55CC">
        <w:rPr>
          <w:lang w:val="de-DE"/>
        </w:rPr>
        <w:t xml:space="preserve"> </w:t>
      </w:r>
      <w:r w:rsidR="00310BE5" w:rsidRPr="009E55CC">
        <w:rPr>
          <w:b w:val="0"/>
          <w:sz w:val="20"/>
          <w:lang w:val="de-DE"/>
        </w:rPr>
        <w:t>Hierfür können andere Lizenzbestimmungen und Gebühren gelten.</w:t>
      </w:r>
    </w:p>
    <w:p w:rsidR="00895E0C" w:rsidRPr="00C34A49" w:rsidRDefault="00C80B6C" w:rsidP="00C34A49">
      <w:pPr>
        <w:pStyle w:val="Heading2"/>
        <w:rPr>
          <w:b w:val="0"/>
          <w:lang w:val="de-DE"/>
        </w:rPr>
      </w:pPr>
      <w:r w:rsidRPr="00C34A49">
        <w:rPr>
          <w:sz w:val="20"/>
          <w:lang w:val="de-DE"/>
        </w:rPr>
        <w:t>Standorthierarchie – Geografische Ansicht.</w:t>
      </w:r>
      <w:r w:rsidR="00895E0C" w:rsidRPr="00C34A49">
        <w:rPr>
          <w:sz w:val="20"/>
          <w:szCs w:val="20"/>
          <w:lang w:val="de-DE"/>
        </w:rPr>
        <w:t xml:space="preserve"> </w:t>
      </w:r>
      <w:r w:rsidRPr="00C34A49">
        <w:rPr>
          <w:b w:val="0"/>
          <w:sz w:val="20"/>
          <w:lang w:val="de-DE"/>
        </w:rPr>
        <w:t>Die Serversoftware enthält ein Feature, das Inhalte wie z. B. Karten, Bilder und andere Daten über die Anwendungsprogrammierschnittstelle (Application Programming Interface, API) von Bing Maps (oder einer Nachfolgemarke) (die „Bing</w:t>
      </w:r>
      <w:r w:rsidR="00C34A49" w:rsidRPr="00C34A49">
        <w:rPr>
          <w:b w:val="0"/>
          <w:sz w:val="20"/>
          <w:lang w:val="de-DE"/>
        </w:rPr>
        <w:t> </w:t>
      </w:r>
      <w:r w:rsidRPr="00C34A49">
        <w:rPr>
          <w:b w:val="0"/>
          <w:sz w:val="20"/>
          <w:lang w:val="de-DE"/>
        </w:rPr>
        <w:t>Maps-API“) abruft.</w:t>
      </w:r>
      <w:r w:rsidR="00895E0C" w:rsidRPr="00C34A49">
        <w:rPr>
          <w:b w:val="0"/>
          <w:sz w:val="20"/>
          <w:szCs w:val="20"/>
          <w:lang w:val="de-DE"/>
        </w:rPr>
        <w:t xml:space="preserve"> </w:t>
      </w:r>
      <w:r w:rsidRPr="00C34A49">
        <w:rPr>
          <w:b w:val="0"/>
          <w:sz w:val="20"/>
          <w:lang w:val="de-DE"/>
        </w:rPr>
        <w:t>Dieses Feature dient dazu, Standortdaten auf Karten sowie Luft- und Hybridbilder anzuzeigen.</w:t>
      </w:r>
      <w:r w:rsidR="00895E0C" w:rsidRPr="00C34A49">
        <w:rPr>
          <w:b w:val="0"/>
          <w:sz w:val="20"/>
          <w:szCs w:val="20"/>
          <w:lang w:val="de-DE"/>
        </w:rPr>
        <w:t xml:space="preserve"> </w:t>
      </w:r>
      <w:r w:rsidRPr="00C34A49">
        <w:rPr>
          <w:b w:val="0"/>
          <w:sz w:val="20"/>
          <w:lang w:val="de-DE"/>
        </w:rPr>
        <w:t>Sie dürfen das Feature verwenden, um die Standortdaten auf Ihrem Bildschirm anzuzeigen oder einen schriftlichen Bericht, der diese Anzeige enthält, zu drucken.</w:t>
      </w:r>
      <w:r w:rsidR="00895E0C" w:rsidRPr="00C34A49">
        <w:rPr>
          <w:b w:val="0"/>
          <w:sz w:val="20"/>
          <w:szCs w:val="20"/>
          <w:lang w:val="de-DE"/>
        </w:rPr>
        <w:t xml:space="preserve"> </w:t>
      </w:r>
      <w:r w:rsidRPr="00C34A49">
        <w:rPr>
          <w:b w:val="0"/>
          <w:sz w:val="20"/>
          <w:lang w:val="de-DE"/>
        </w:rPr>
        <w:t>Dies darf nur in Verbindung mit und durch in die Software integrierte Zugriffsmethoden und -mittel erfolgen.</w:t>
      </w:r>
      <w:r w:rsidR="00895E0C" w:rsidRPr="00C34A49">
        <w:rPr>
          <w:b w:val="0"/>
          <w:sz w:val="20"/>
          <w:szCs w:val="20"/>
          <w:lang w:val="de-DE"/>
        </w:rPr>
        <w:t xml:space="preserve"> Sie sind nicht berechtigt, die über die Bing Maps-API verfügbaren Inhalte anderweitig zu kopieren, zu speichern, zu archivieren oder daraus eine Datenbank zu erstellen.</w:t>
      </w:r>
      <w:r w:rsidR="00310BE5" w:rsidRPr="00C34A49">
        <w:rPr>
          <w:b w:val="0"/>
          <w:lang w:val="de-DE"/>
        </w:rPr>
        <w:t xml:space="preserve"> </w:t>
      </w:r>
      <w:r w:rsidRPr="00C34A49">
        <w:rPr>
          <w:b w:val="0"/>
          <w:sz w:val="20"/>
          <w:lang w:val="de-DE"/>
        </w:rPr>
        <w:t>Sie sind nicht berechtigt, Folgendes für beliebige Zwecke zu verwenden, selbst wenn sie über die</w:t>
      </w:r>
      <w:r w:rsidR="00C34A49" w:rsidRPr="00C34A49">
        <w:rPr>
          <w:b w:val="0"/>
          <w:sz w:val="20"/>
          <w:lang w:val="de-DE"/>
        </w:rPr>
        <w:t> </w:t>
      </w:r>
      <w:r w:rsidRPr="00C34A49">
        <w:rPr>
          <w:b w:val="0"/>
          <w:sz w:val="20"/>
          <w:lang w:val="de-DE"/>
        </w:rPr>
        <w:t>Bing Maps-API verfügbar sind:</w:t>
      </w:r>
    </w:p>
    <w:p w:rsidR="00895E0C" w:rsidRPr="00C34A49" w:rsidRDefault="00C80B6C" w:rsidP="00C34A49">
      <w:pPr>
        <w:pStyle w:val="Heading1"/>
        <w:numPr>
          <w:ilvl w:val="0"/>
          <w:numId w:val="10"/>
        </w:numPr>
        <w:rPr>
          <w:b w:val="0"/>
          <w:lang w:val="de-DE"/>
        </w:rPr>
      </w:pPr>
      <w:r w:rsidRPr="009E55CC">
        <w:rPr>
          <w:b w:val="0"/>
          <w:sz w:val="20"/>
          <w:lang w:val="de-DE"/>
        </w:rPr>
        <w:t>die Bing Maps-API zur Bereitstellung einer sensorgeführten Streckenführung</w:t>
      </w:r>
    </w:p>
    <w:p w:rsidR="00895E0C" w:rsidRPr="00C34A49" w:rsidRDefault="00C80B6C" w:rsidP="00C34A49">
      <w:pPr>
        <w:pStyle w:val="Heading1"/>
        <w:numPr>
          <w:ilvl w:val="0"/>
          <w:numId w:val="10"/>
        </w:numPr>
        <w:rPr>
          <w:b w:val="0"/>
          <w:lang w:val="de-DE"/>
        </w:rPr>
      </w:pPr>
      <w:r w:rsidRPr="00C34A49">
        <w:rPr>
          <w:b w:val="0"/>
          <w:sz w:val="20"/>
          <w:lang w:val="de-DE"/>
        </w:rPr>
        <w:t>beliebige Straßenverkehrsdaten oder die Vogelperspektive (oder zugehörige Metadaten).</w:t>
      </w:r>
    </w:p>
    <w:p w:rsidR="00895E0C" w:rsidRPr="009E55CC" w:rsidRDefault="00301102" w:rsidP="00C34A49">
      <w:pPr>
        <w:pStyle w:val="Heading2"/>
        <w:numPr>
          <w:ilvl w:val="0"/>
          <w:numId w:val="0"/>
        </w:numPr>
        <w:ind w:left="720"/>
        <w:rPr>
          <w:sz w:val="20"/>
          <w:szCs w:val="20"/>
          <w:lang w:val="de-DE"/>
        </w:rPr>
      </w:pPr>
      <w:r w:rsidRPr="009E55CC">
        <w:rPr>
          <w:b w:val="0"/>
          <w:sz w:val="20"/>
          <w:szCs w:val="20"/>
          <w:lang w:val="de-DE"/>
        </w:rPr>
        <w:t xml:space="preserve">Ihre Nutzung der Bing Maps-API und der zugehörigen Inhalte unterliegt darüber hinaus den zusätzlichen Bestimmungen unter </w:t>
      </w:r>
      <w:hyperlink r:id="rId12" w:history="1">
        <w:r w:rsidRPr="009E55CC">
          <w:rPr>
            <w:rStyle w:val="Hyperlink"/>
            <w:rFonts w:cs="Tahoma"/>
            <w:b w:val="0"/>
            <w:sz w:val="20"/>
            <w:szCs w:val="20"/>
            <w:lang w:val="de-DE"/>
          </w:rPr>
          <w:t>http://go.microsoft.com/fwlink/?LinkID=223934</w:t>
        </w:r>
      </w:hyperlink>
      <w:r w:rsidRPr="009E55CC">
        <w:rPr>
          <w:b w:val="0"/>
          <w:sz w:val="20"/>
          <w:szCs w:val="20"/>
          <w:lang w:val="de-DE"/>
        </w:rPr>
        <w:t>.</w:t>
      </w:r>
    </w:p>
    <w:p w:rsidR="00895E0C" w:rsidRPr="00C34A49" w:rsidRDefault="00C80B6C" w:rsidP="00C34A49">
      <w:pPr>
        <w:pStyle w:val="Heading2"/>
        <w:rPr>
          <w:b w:val="0"/>
          <w:sz w:val="20"/>
          <w:szCs w:val="20"/>
          <w:lang w:val="de-DE"/>
        </w:rPr>
      </w:pPr>
      <w:r w:rsidRPr="009E55CC">
        <w:rPr>
          <w:sz w:val="20"/>
          <w:szCs w:val="20"/>
          <w:lang w:val="de-DE"/>
        </w:rPr>
        <w:t>Lizenzbestimmungen für Windows Automated Installation Kit.</w:t>
      </w:r>
      <w:r w:rsidR="00B20CA8" w:rsidRPr="009E55CC">
        <w:rPr>
          <w:sz w:val="20"/>
          <w:szCs w:val="20"/>
          <w:lang w:val="de-DE"/>
        </w:rPr>
        <w:t xml:space="preserve"> </w:t>
      </w:r>
      <w:r w:rsidRPr="009E55CC">
        <w:rPr>
          <w:b w:val="0"/>
          <w:sz w:val="20"/>
          <w:szCs w:val="20"/>
          <w:lang w:val="de-DE"/>
        </w:rPr>
        <w:t>Die Serversoftware enthält das Windows Automated Installation Kit (WAIK), und die Lizenzbestimmungen unten gelten für Ihre Verwendung der WAIK-</w:t>
      </w:r>
      <w:r w:rsidRPr="00C34A49">
        <w:rPr>
          <w:b w:val="0"/>
          <w:sz w:val="20"/>
          <w:szCs w:val="20"/>
          <w:lang w:val="de-DE"/>
        </w:rPr>
        <w:t>Software.</w:t>
      </w:r>
    </w:p>
    <w:p w:rsidR="00895E0C" w:rsidRPr="009E55CC" w:rsidRDefault="00C80B6C" w:rsidP="00C34A49">
      <w:pPr>
        <w:pStyle w:val="Heading3"/>
        <w:tabs>
          <w:tab w:val="clear" w:pos="1077"/>
          <w:tab w:val="clear" w:pos="1440"/>
          <w:tab w:val="num" w:pos="1080"/>
        </w:tabs>
        <w:rPr>
          <w:lang w:val="de-DE"/>
        </w:rPr>
      </w:pPr>
      <w:r w:rsidRPr="009E55CC">
        <w:rPr>
          <w:b/>
          <w:sz w:val="20"/>
          <w:lang w:val="de-DE"/>
        </w:rPr>
        <w:t>Windows-Vorinstallationsumgebung</w:t>
      </w:r>
      <w:r w:rsidRPr="009E55CC">
        <w:rPr>
          <w:b/>
          <w:bCs/>
          <w:sz w:val="20"/>
          <w:lang w:val="de-DE"/>
        </w:rPr>
        <w:t>.</w:t>
      </w:r>
      <w:r w:rsidR="00310BE5" w:rsidRPr="009E55CC">
        <w:rPr>
          <w:lang w:val="de-DE"/>
        </w:rPr>
        <w:t xml:space="preserve"> </w:t>
      </w:r>
      <w:r w:rsidRPr="009E55CC">
        <w:rPr>
          <w:sz w:val="20"/>
          <w:lang w:val="de-DE"/>
        </w:rPr>
        <w:t>Sie sind berechtigt, den Teil Windows-Vorinstallationsumgebung der WAIK-Software zu Zwecken der Diagnose und Wiederherstellung von Windows-Betriebssystemsoftware zu installieren und zu verwenden.</w:t>
      </w:r>
      <w:r w:rsidR="00CE51BE" w:rsidRPr="009E55CC">
        <w:rPr>
          <w:lang w:val="de-DE"/>
        </w:rPr>
        <w:t> </w:t>
      </w:r>
      <w:r w:rsidR="00310BE5" w:rsidRPr="009E55CC">
        <w:rPr>
          <w:sz w:val="20"/>
          <w:lang w:val="de-DE"/>
        </w:rPr>
        <w:t>Zur Vermeidung von Zweifeln wird klargestellt, dass Sie nicht berechtigt sind, die</w:t>
      </w:r>
      <w:r w:rsidR="00CE51BE" w:rsidRPr="009E55CC">
        <w:rPr>
          <w:sz w:val="20"/>
          <w:lang w:val="de-DE"/>
        </w:rPr>
        <w:t> </w:t>
      </w:r>
      <w:r w:rsidR="00310BE5" w:rsidRPr="009E55CC">
        <w:rPr>
          <w:sz w:val="20"/>
          <w:lang w:val="de-DE"/>
        </w:rPr>
        <w:t>Windows-Vorinstallationsumgebung zu irgendeinem anderen Zweck zu verwenden, einschließlich ohne Einschränkung als allgemeines Betriebssystem, als Thin-Client oder als</w:t>
      </w:r>
      <w:r w:rsidR="00C34A49">
        <w:rPr>
          <w:sz w:val="20"/>
          <w:lang w:val="de-DE"/>
        </w:rPr>
        <w:t> </w:t>
      </w:r>
      <w:r w:rsidR="00310BE5" w:rsidRPr="009E55CC">
        <w:rPr>
          <w:sz w:val="20"/>
          <w:lang w:val="de-DE"/>
        </w:rPr>
        <w:t>Remotedesktopclient.</w:t>
      </w:r>
    </w:p>
    <w:p w:rsidR="00895E0C" w:rsidRPr="009E55CC" w:rsidRDefault="00C80B6C" w:rsidP="00C34A49">
      <w:pPr>
        <w:pStyle w:val="Heading3"/>
        <w:tabs>
          <w:tab w:val="clear" w:pos="1077"/>
          <w:tab w:val="clear" w:pos="1440"/>
        </w:tabs>
        <w:rPr>
          <w:lang w:val="de-DE"/>
        </w:rPr>
      </w:pPr>
      <w:r w:rsidRPr="009E55CC">
        <w:rPr>
          <w:b/>
          <w:sz w:val="20"/>
          <w:lang w:val="de-DE"/>
        </w:rPr>
        <w:t>ImageX.exe, Wimgapi.dll, Wimfilter und Package Manager.</w:t>
      </w:r>
      <w:r w:rsidR="00310BE5" w:rsidRPr="009E55CC">
        <w:rPr>
          <w:lang w:val="de-DE"/>
        </w:rPr>
        <w:t xml:space="preserve"> </w:t>
      </w:r>
      <w:r w:rsidRPr="009E55CC">
        <w:rPr>
          <w:sz w:val="20"/>
          <w:lang w:val="de-DE"/>
        </w:rPr>
        <w:t>Sie sind berechtigt, die Teile ImageX.exe, Wimgapi.dll und Wimfilter sowie Package Manager der WAIK-Software zur Wiederherstellung von Windows-Betriebssystemsoftware zu installieren und zu verwenden.</w:t>
      </w:r>
      <w:r w:rsidR="00310BE5" w:rsidRPr="009E55CC">
        <w:rPr>
          <w:lang w:val="de-DE"/>
        </w:rPr>
        <w:t xml:space="preserve"> </w:t>
      </w:r>
      <w:r w:rsidRPr="009E55CC">
        <w:rPr>
          <w:sz w:val="20"/>
          <w:lang w:val="de-DE"/>
        </w:rPr>
        <w:t>Zur Vermeidung von Zweifeln wird klargestellt, dass Sie nicht berechtigt sind, diese Teile der</w:t>
      </w:r>
      <w:r w:rsidR="00C34A49">
        <w:rPr>
          <w:sz w:val="20"/>
          <w:lang w:val="de-DE"/>
        </w:rPr>
        <w:t> </w:t>
      </w:r>
      <w:r w:rsidRPr="009E55CC">
        <w:rPr>
          <w:sz w:val="20"/>
          <w:lang w:val="de-DE"/>
        </w:rPr>
        <w:t>WAIK-Software zu irgendeinem anderen Zweck zu verwenden, einschließlich ohne Einschränkung zum Zweck der Sicherung Ihres Windows-Betriebssystems.</w:t>
      </w:r>
    </w:p>
    <w:p w:rsidR="00895E0C" w:rsidRPr="009E55CC" w:rsidRDefault="00C80B6C" w:rsidP="00C34A49">
      <w:pPr>
        <w:pStyle w:val="Heading3"/>
        <w:tabs>
          <w:tab w:val="clear" w:pos="1077"/>
          <w:tab w:val="clear" w:pos="1440"/>
          <w:tab w:val="num" w:pos="1080"/>
        </w:tabs>
        <w:rPr>
          <w:lang w:val="de-DE"/>
        </w:rPr>
      </w:pPr>
      <w:r w:rsidRPr="009E55CC">
        <w:rPr>
          <w:b/>
          <w:sz w:val="20"/>
          <w:lang w:val="de-DE"/>
        </w:rPr>
        <w:t>Aktivierung.</w:t>
      </w:r>
      <w:r w:rsidR="00310BE5" w:rsidRPr="009E55CC">
        <w:rPr>
          <w:lang w:val="de-DE"/>
        </w:rPr>
        <w:t xml:space="preserve"> </w:t>
      </w:r>
      <w:r w:rsidR="0059698C" w:rsidRPr="009E55CC">
        <w:rPr>
          <w:sz w:val="20"/>
          <w:lang w:val="de-DE"/>
        </w:rPr>
        <w:t>Wenn Sie das Volume Activation Management Tool („VAMT“) installieren, aktiviert es möglicherweise die Verwendung von Windows Server 2008, Windows Vista, Windows Server 2008-R2 oder Windows 7 mit einem bestimmten physischen Hardwaresystem („Gerät“).</w:t>
      </w:r>
      <w:r w:rsidR="00310BE5" w:rsidRPr="009E55CC">
        <w:rPr>
          <w:lang w:val="de-DE"/>
        </w:rPr>
        <w:t xml:space="preserve"> </w:t>
      </w:r>
      <w:r w:rsidR="0059698C" w:rsidRPr="009E55CC">
        <w:rPr>
          <w:sz w:val="20"/>
          <w:lang w:val="de-DE"/>
        </w:rPr>
        <w:t>Während der Aktivierung sendet VAMT Informationen zu Windows Server 2008, Windows Vista, Windows Server 2008-R2 bzw. Windows 7 und Geräten an Microsoft.</w:t>
      </w:r>
      <w:r w:rsidR="00310BE5" w:rsidRPr="009E55CC">
        <w:rPr>
          <w:lang w:val="de-DE"/>
        </w:rPr>
        <w:t xml:space="preserve"> </w:t>
      </w:r>
      <w:r w:rsidR="0059698C" w:rsidRPr="009E55CC">
        <w:rPr>
          <w:sz w:val="20"/>
          <w:lang w:val="de-DE"/>
        </w:rPr>
        <w:t>Hierzu gehören die Version, die Sprache und der Product Key der Software, die Internetprotokolladresse des Systems, auf dem VAMT ausgeführt wird, und Informationen aus der Hardwarekonfiguration der Geräte, auf denen Windows Server 2008, Windows Vista, Windows Server 2008-R2 bzw. Windows 7 ausgeführt wird.</w:t>
      </w:r>
      <w:r w:rsidR="00310BE5" w:rsidRPr="009E55CC">
        <w:rPr>
          <w:sz w:val="20"/>
          <w:lang w:val="de-DE"/>
        </w:rPr>
        <w:t xml:space="preserve"> </w:t>
      </w:r>
      <w:r w:rsidR="0059698C" w:rsidRPr="009E55CC">
        <w:rPr>
          <w:sz w:val="20"/>
          <w:lang w:val="de-DE"/>
        </w:rPr>
        <w:t>Die an Microsoft gesendeten Informationen stellen keine persönlichen Informationen dar.</w:t>
      </w:r>
      <w:r w:rsidR="00310BE5" w:rsidRPr="009E55CC">
        <w:rPr>
          <w:lang w:val="de-DE"/>
        </w:rPr>
        <w:t xml:space="preserve"> </w:t>
      </w:r>
      <w:r w:rsidR="0059698C" w:rsidRPr="009E55CC">
        <w:rPr>
          <w:sz w:val="20"/>
          <w:lang w:val="de-DE"/>
        </w:rPr>
        <w:t>Diese Informationen</w:t>
      </w:r>
      <w:r w:rsidR="002165F8" w:rsidRPr="009E55CC">
        <w:rPr>
          <w:sz w:val="20"/>
          <w:lang w:val="de-DE"/>
        </w:rPr>
        <w:t> </w:t>
      </w:r>
      <w:r w:rsidR="0059698C" w:rsidRPr="009E55CC">
        <w:rPr>
          <w:sz w:val="20"/>
          <w:lang w:val="de-DE"/>
        </w:rPr>
        <w:t>können nicht verwendet werden, um Marke oder Modell der Geräte zu ermitteln, und sie können nicht zurückberechnet werden, um irgendwelche sonstigen Informationen über Ihre Geräte zu ermitteln.</w:t>
      </w:r>
      <w:r w:rsidR="00310BE5" w:rsidRPr="009E55CC">
        <w:rPr>
          <w:lang w:val="de-DE"/>
        </w:rPr>
        <w:t xml:space="preserve"> </w:t>
      </w:r>
      <w:r w:rsidR="0059698C" w:rsidRPr="009E55CC">
        <w:rPr>
          <w:sz w:val="20"/>
          <w:lang w:val="de-DE"/>
        </w:rPr>
        <w:t>Weitere Informationen finden Sie unter go.microsoft.com/fwlink/?linkid=141210.</w:t>
      </w:r>
      <w:r w:rsidR="00310BE5" w:rsidRPr="009E55CC">
        <w:rPr>
          <w:lang w:val="de-DE"/>
        </w:rPr>
        <w:t xml:space="preserve"> </w:t>
      </w:r>
      <w:r w:rsidR="0059698C" w:rsidRPr="009E55CC">
        <w:rPr>
          <w:sz w:val="20"/>
          <w:lang w:val="de-DE"/>
        </w:rPr>
        <w:t>Durch die Verwendung der WAIK-Software erklären</w:t>
      </w:r>
      <w:r w:rsidR="002165F8" w:rsidRPr="009E55CC">
        <w:rPr>
          <w:sz w:val="20"/>
          <w:lang w:val="de-DE"/>
        </w:rPr>
        <w:t> </w:t>
      </w:r>
      <w:r w:rsidR="0059698C" w:rsidRPr="009E55CC">
        <w:rPr>
          <w:sz w:val="20"/>
          <w:lang w:val="de-DE"/>
        </w:rPr>
        <w:t>Sie sich mit der Übertragung dieser Informationen einverstanden.</w:t>
      </w:r>
    </w:p>
    <w:p w:rsidR="00895E0C" w:rsidRPr="00C34A49" w:rsidRDefault="00310BE5" w:rsidP="00C34A49">
      <w:pPr>
        <w:pStyle w:val="Heading1"/>
        <w:rPr>
          <w:b w:val="0"/>
          <w:lang w:val="de-DE"/>
        </w:rPr>
      </w:pPr>
      <w:r w:rsidRPr="009E55CC">
        <w:rPr>
          <w:sz w:val="20"/>
          <w:lang w:val="de-DE"/>
        </w:rPr>
        <w:t>ÜBERPRÜFUNG.</w:t>
      </w:r>
      <w:r w:rsidRPr="009E55CC">
        <w:rPr>
          <w:lang w:val="de-DE"/>
        </w:rPr>
        <w:t xml:space="preserve"> </w:t>
      </w:r>
      <w:r w:rsidR="0059698C" w:rsidRPr="009E55CC">
        <w:rPr>
          <w:b w:val="0"/>
          <w:sz w:val="20"/>
          <w:lang w:val="de-DE"/>
        </w:rPr>
        <w:t xml:space="preserve">Bei der </w:t>
      </w:r>
      <w:r w:rsidR="0059698C" w:rsidRPr="00C34A49">
        <w:rPr>
          <w:b w:val="0"/>
          <w:sz w:val="20"/>
          <w:lang w:val="de-DE"/>
        </w:rPr>
        <w:t>ersten Installation überprüft die Software den Product Key der Software.</w:t>
      </w:r>
      <w:r w:rsidRPr="00C34A49">
        <w:rPr>
          <w:b w:val="0"/>
          <w:lang w:val="de-DE"/>
        </w:rPr>
        <w:t xml:space="preserve"> </w:t>
      </w:r>
      <w:r w:rsidR="0059698C" w:rsidRPr="00C34A49">
        <w:rPr>
          <w:b w:val="0"/>
          <w:sz w:val="20"/>
          <w:lang w:val="de-DE"/>
        </w:rPr>
        <w:t>Während einer Überprüfung validiert die Software die Software lokal, und es werden keine Informationen an Microsoft übertragen.</w:t>
      </w:r>
      <w:r w:rsidR="00B20CA8" w:rsidRPr="00C34A49">
        <w:rPr>
          <w:b w:val="0"/>
          <w:lang w:val="de-DE"/>
        </w:rPr>
        <w:t xml:space="preserve"> </w:t>
      </w:r>
      <w:r w:rsidRPr="00C34A49">
        <w:rPr>
          <w:b w:val="0"/>
          <w:sz w:val="20"/>
          <w:lang w:val="de-DE"/>
        </w:rPr>
        <w:t>Sie dürfen Updates und Upgrades für die Software nur von Microsoft oder autorisierten Quellen beziehen.</w:t>
      </w:r>
      <w:r w:rsidRPr="00C34A49">
        <w:rPr>
          <w:b w:val="0"/>
          <w:lang w:val="de-DE"/>
        </w:rPr>
        <w:t xml:space="preserve"> </w:t>
      </w:r>
      <w:r w:rsidR="0059698C" w:rsidRPr="00C34A49">
        <w:rPr>
          <w:b w:val="0"/>
          <w:sz w:val="20"/>
          <w:lang w:val="de-DE"/>
        </w:rPr>
        <w:t>Weitere Informationen zum Erhalten von Updates von autorisierten Quellen finden Sie unter www.microsoft.com.</w:t>
      </w:r>
    </w:p>
    <w:p w:rsidR="00895E0C" w:rsidRPr="00C34A49" w:rsidRDefault="00310BE5" w:rsidP="00C34A49">
      <w:pPr>
        <w:pStyle w:val="Heading1"/>
        <w:rPr>
          <w:b w:val="0"/>
          <w:lang w:val="de-DE"/>
        </w:rPr>
      </w:pPr>
      <w:r w:rsidRPr="009E55CC">
        <w:rPr>
          <w:sz w:val="20"/>
          <w:lang w:val="de-DE"/>
        </w:rPr>
        <w:t>INTERNETBASIERTE DIENSTE.</w:t>
      </w:r>
      <w:r w:rsidRPr="009E55CC">
        <w:rPr>
          <w:lang w:val="de-DE"/>
        </w:rPr>
        <w:t xml:space="preserve"> </w:t>
      </w:r>
      <w:r w:rsidRPr="009E55CC">
        <w:rPr>
          <w:b w:val="0"/>
          <w:sz w:val="20"/>
          <w:lang w:val="de-DE"/>
        </w:rPr>
        <w:t xml:space="preserve">Microsoft stellt mit der </w:t>
      </w:r>
      <w:r w:rsidRPr="00C34A49">
        <w:rPr>
          <w:b w:val="0"/>
          <w:sz w:val="20"/>
          <w:lang w:val="de-DE"/>
        </w:rPr>
        <w:t>Software internetbasierte Dienste bereit.</w:t>
      </w:r>
      <w:r w:rsidRPr="00C34A49">
        <w:rPr>
          <w:b w:val="0"/>
          <w:lang w:val="de-DE"/>
        </w:rPr>
        <w:t xml:space="preserve"> </w:t>
      </w:r>
      <w:r w:rsidRPr="00C34A49">
        <w:rPr>
          <w:b w:val="0"/>
          <w:sz w:val="20"/>
          <w:lang w:val="de-DE"/>
        </w:rPr>
        <w:t>Microsoft ist berechtigt, diese jederzeit zu ändern oder zu kündigen.</w:t>
      </w:r>
    </w:p>
    <w:p w:rsidR="00895E0C" w:rsidRPr="00C34A49" w:rsidRDefault="00895E0C" w:rsidP="00C34A49">
      <w:pPr>
        <w:pStyle w:val="Heading2"/>
        <w:rPr>
          <w:b w:val="0"/>
          <w:bCs w:val="0"/>
          <w:sz w:val="20"/>
          <w:szCs w:val="20"/>
          <w:lang w:val="de-DE"/>
        </w:rPr>
      </w:pPr>
      <w:r w:rsidRPr="009E55CC">
        <w:rPr>
          <w:sz w:val="20"/>
          <w:szCs w:val="20"/>
          <w:lang w:val="de-DE"/>
        </w:rPr>
        <w:t xml:space="preserve">Zustimmung für internetbasierte Dienste. </w:t>
      </w:r>
      <w:r w:rsidR="0059698C" w:rsidRPr="00B71895">
        <w:rPr>
          <w:b w:val="0"/>
          <w:sz w:val="20"/>
          <w:szCs w:val="20"/>
          <w:lang w:val="de-DE"/>
        </w:rPr>
        <w:t>Die nachfolgend und in der Datenschutzerklärung von System Center 2012 beschriebenen Features der Software stellen über das Internet eine Verbindung mit Computersystemen von Microsoft oder von Serviceprovidern her.</w:t>
      </w:r>
      <w:r w:rsidRPr="00B71895">
        <w:rPr>
          <w:b w:val="0"/>
          <w:sz w:val="20"/>
          <w:szCs w:val="20"/>
          <w:lang w:val="de-DE"/>
        </w:rPr>
        <w:t xml:space="preserve"> In einigen Fällen erhalten Sie keinen gesonderten Hinweis, wenn die Verbindung hergestellt wird. </w:t>
      </w:r>
      <w:r w:rsidR="0059698C" w:rsidRPr="00B71895">
        <w:rPr>
          <w:b w:val="0"/>
          <w:sz w:val="20"/>
          <w:szCs w:val="20"/>
          <w:lang w:val="de-DE"/>
        </w:rPr>
        <w:t>Sofern nichts anderes vermerkt ist, können Sie diese Features abschalten oder nicht verwenden.</w:t>
      </w:r>
      <w:r w:rsidRPr="00B71895">
        <w:rPr>
          <w:b w:val="0"/>
          <w:sz w:val="20"/>
          <w:szCs w:val="20"/>
          <w:lang w:val="de-DE"/>
        </w:rPr>
        <w:t xml:space="preserve"> </w:t>
      </w:r>
      <w:r w:rsidR="0059698C" w:rsidRPr="00B71895">
        <w:rPr>
          <w:b w:val="0"/>
          <w:sz w:val="20"/>
          <w:szCs w:val="20"/>
          <w:lang w:val="de-DE"/>
        </w:rPr>
        <w:t>Weitere Informationen zu diesem und anderen Features finden Sie in der Datenschutzerklärung von System Center 2012.</w:t>
      </w:r>
      <w:r w:rsidR="00310BE5" w:rsidRPr="009E55CC">
        <w:rPr>
          <w:sz w:val="20"/>
          <w:szCs w:val="20"/>
          <w:lang w:val="de-DE"/>
        </w:rPr>
        <w:t xml:space="preserve"> </w:t>
      </w:r>
      <w:r w:rsidR="0059698C" w:rsidRPr="009E55CC">
        <w:rPr>
          <w:sz w:val="20"/>
          <w:szCs w:val="20"/>
          <w:lang w:val="de-DE"/>
        </w:rPr>
        <w:t>Durch die Verwendung dieser Features erklären Sie sich mit der Übertragung dieser Informationen einverstanden.</w:t>
      </w:r>
      <w:r w:rsidR="00310BE5" w:rsidRPr="009E55CC">
        <w:rPr>
          <w:sz w:val="20"/>
          <w:szCs w:val="20"/>
          <w:lang w:val="de-DE"/>
        </w:rPr>
        <w:t xml:space="preserve"> </w:t>
      </w:r>
      <w:r w:rsidR="00310BE5" w:rsidRPr="00B71895">
        <w:rPr>
          <w:b w:val="0"/>
          <w:sz w:val="20"/>
          <w:szCs w:val="20"/>
          <w:lang w:val="de-DE"/>
        </w:rPr>
        <w:t>Microsoft verwendet die Informationen nicht, um Sie zu identifizieren oder Kontakt mit Ihnen aufzunehmen.</w:t>
      </w:r>
    </w:p>
    <w:p w:rsidR="00895E0C" w:rsidRPr="00322531" w:rsidRDefault="00310BE5" w:rsidP="00C34A49">
      <w:pPr>
        <w:pStyle w:val="Body2Underline"/>
        <w:tabs>
          <w:tab w:val="left" w:pos="720"/>
        </w:tabs>
        <w:rPr>
          <w:sz w:val="20"/>
          <w:szCs w:val="20"/>
          <w:u w:val="none"/>
          <w:lang w:val="de-DE"/>
        </w:rPr>
      </w:pPr>
      <w:r w:rsidRPr="009E55CC">
        <w:rPr>
          <w:sz w:val="20"/>
          <w:szCs w:val="20"/>
          <w:lang w:val="de-DE"/>
        </w:rPr>
        <w:t>Computerinformationen</w:t>
      </w:r>
      <w:r w:rsidRPr="009E55CC">
        <w:rPr>
          <w:sz w:val="20"/>
          <w:szCs w:val="20"/>
          <w:u w:val="none"/>
          <w:lang w:val="de-DE"/>
        </w:rPr>
        <w:t xml:space="preserve">. </w:t>
      </w:r>
      <w:r w:rsidRPr="00322531">
        <w:rPr>
          <w:sz w:val="20"/>
          <w:szCs w:val="20"/>
          <w:u w:val="none"/>
          <w:lang w:val="de-DE"/>
        </w:rPr>
        <w:t>Die folgenden Features verwenden Internetprotokolle, die</w:t>
      </w:r>
      <w:r w:rsidR="00C34A49">
        <w:rPr>
          <w:sz w:val="20"/>
          <w:szCs w:val="20"/>
          <w:u w:val="none"/>
          <w:lang w:val="de-DE"/>
        </w:rPr>
        <w:t> </w:t>
      </w:r>
      <w:r w:rsidRPr="00322531">
        <w:rPr>
          <w:sz w:val="20"/>
          <w:szCs w:val="20"/>
          <w:u w:val="none"/>
          <w:lang w:val="de-DE"/>
        </w:rPr>
        <w:t>an</w:t>
      </w:r>
      <w:r w:rsidR="00322531">
        <w:rPr>
          <w:sz w:val="20"/>
          <w:szCs w:val="20"/>
          <w:u w:val="none"/>
          <w:lang w:val="de-DE"/>
        </w:rPr>
        <w:t> </w:t>
      </w:r>
      <w:r w:rsidRPr="00322531">
        <w:rPr>
          <w:sz w:val="20"/>
          <w:szCs w:val="20"/>
          <w:u w:val="none"/>
          <w:lang w:val="de-DE"/>
        </w:rPr>
        <w:t>die</w:t>
      </w:r>
      <w:r w:rsidR="00267943" w:rsidRPr="00322531">
        <w:rPr>
          <w:sz w:val="20"/>
          <w:szCs w:val="20"/>
          <w:u w:val="none"/>
          <w:lang w:val="de-DE"/>
        </w:rPr>
        <w:t> </w:t>
      </w:r>
      <w:r w:rsidRPr="00322531">
        <w:rPr>
          <w:sz w:val="20"/>
          <w:szCs w:val="20"/>
          <w:u w:val="none"/>
          <w:lang w:val="de-DE"/>
        </w:rPr>
        <w:t>entsprechenden Systeme Computerinformationen senden, wie z. B. Ihre Internetprotokolladresse, den Typ des Betriebssystems, den Typ des Browsers, Name und Version der von Ihnen verwendeten Software sowie den Sprachcode des Geräts, auf dem Sie</w:t>
      </w:r>
      <w:r w:rsidR="00C34A49">
        <w:rPr>
          <w:sz w:val="20"/>
          <w:szCs w:val="20"/>
          <w:u w:val="none"/>
          <w:lang w:val="de-DE"/>
        </w:rPr>
        <w:t> </w:t>
      </w:r>
      <w:r w:rsidRPr="00322531">
        <w:rPr>
          <w:sz w:val="20"/>
          <w:szCs w:val="20"/>
          <w:u w:val="none"/>
          <w:lang w:val="de-DE"/>
        </w:rPr>
        <w:t>die</w:t>
      </w:r>
      <w:r w:rsidR="00267943" w:rsidRPr="00322531">
        <w:rPr>
          <w:sz w:val="20"/>
          <w:szCs w:val="20"/>
          <w:u w:val="none"/>
          <w:lang w:val="de-DE"/>
        </w:rPr>
        <w:t> </w:t>
      </w:r>
      <w:r w:rsidRPr="00322531">
        <w:rPr>
          <w:sz w:val="20"/>
          <w:szCs w:val="20"/>
          <w:u w:val="none"/>
          <w:lang w:val="de-DE"/>
        </w:rPr>
        <w:t>Software ausführen. Microsoft verwendet diese Informationen, um Ihnen die internetbasierten Dienste zur Verfügung zu stellen.</w:t>
      </w:r>
    </w:p>
    <w:p w:rsidR="00895E0C" w:rsidRPr="009E55CC" w:rsidRDefault="0059698C" w:rsidP="00C34A49">
      <w:pPr>
        <w:pStyle w:val="Bullet4Underline"/>
        <w:numPr>
          <w:ilvl w:val="0"/>
          <w:numId w:val="6"/>
        </w:numPr>
        <w:tabs>
          <w:tab w:val="left" w:pos="1080"/>
        </w:tabs>
        <w:ind w:left="1080"/>
        <w:rPr>
          <w:sz w:val="20"/>
          <w:szCs w:val="20"/>
          <w:u w:val="none"/>
          <w:lang w:val="de-DE"/>
        </w:rPr>
      </w:pPr>
      <w:r w:rsidRPr="009E55CC">
        <w:rPr>
          <w:sz w:val="20"/>
          <w:szCs w:val="20"/>
          <w:lang w:val="de-DE"/>
        </w:rPr>
        <w:t>Automatische Updates</w:t>
      </w:r>
      <w:r w:rsidRPr="009E55CC">
        <w:rPr>
          <w:sz w:val="20"/>
          <w:szCs w:val="20"/>
          <w:u w:val="none"/>
          <w:lang w:val="de-DE"/>
        </w:rPr>
        <w:t>.</w:t>
      </w:r>
      <w:r w:rsidR="00310BE5" w:rsidRPr="009E55CC">
        <w:rPr>
          <w:sz w:val="20"/>
          <w:szCs w:val="20"/>
          <w:u w:val="none"/>
          <w:lang w:val="de-DE"/>
        </w:rPr>
        <w:t xml:space="preserve"> </w:t>
      </w:r>
      <w:r w:rsidRPr="009E55CC">
        <w:rPr>
          <w:sz w:val="20"/>
          <w:szCs w:val="20"/>
          <w:u w:val="none"/>
          <w:lang w:val="de-DE"/>
        </w:rPr>
        <w:t>Software mit Klick-und-Los-Technologie kann bei Microsoft gelegentlich auf Updates und Ergänzungen prüfen.</w:t>
      </w:r>
      <w:r w:rsidR="00310BE5" w:rsidRPr="009E55CC">
        <w:rPr>
          <w:sz w:val="20"/>
          <w:szCs w:val="20"/>
          <w:u w:val="none"/>
          <w:lang w:val="de-DE"/>
        </w:rPr>
        <w:t xml:space="preserve"> </w:t>
      </w:r>
      <w:r w:rsidRPr="009E55CC">
        <w:rPr>
          <w:sz w:val="20"/>
          <w:szCs w:val="20"/>
          <w:u w:val="none"/>
          <w:lang w:val="de-DE"/>
        </w:rPr>
        <w:t>Wenn die Software Updates und Ergänzungen findet, lädt sie diese ggf. herunter und installiert sie auf Ihrem lizenzierten</w:t>
      </w:r>
      <w:r w:rsidR="001B10D0">
        <w:rPr>
          <w:sz w:val="20"/>
          <w:szCs w:val="20"/>
          <w:u w:val="none"/>
          <w:lang w:val="de-DE"/>
        </w:rPr>
        <w:t> </w:t>
      </w:r>
      <w:r w:rsidRPr="009E55CC">
        <w:rPr>
          <w:sz w:val="20"/>
          <w:szCs w:val="20"/>
          <w:u w:val="none"/>
          <w:lang w:val="de-DE"/>
        </w:rPr>
        <w:t>Gerät.</w:t>
      </w:r>
    </w:p>
    <w:p w:rsidR="00895E0C" w:rsidRPr="009E55CC" w:rsidRDefault="0059698C" w:rsidP="00C34A49">
      <w:pPr>
        <w:pStyle w:val="Bullet4Underline"/>
        <w:numPr>
          <w:ilvl w:val="0"/>
          <w:numId w:val="6"/>
        </w:numPr>
        <w:tabs>
          <w:tab w:val="left" w:pos="1080"/>
        </w:tabs>
        <w:ind w:left="1080"/>
        <w:rPr>
          <w:sz w:val="20"/>
          <w:szCs w:val="20"/>
          <w:u w:val="none"/>
          <w:lang w:val="de-DE"/>
        </w:rPr>
      </w:pPr>
      <w:r w:rsidRPr="009E55CC">
        <w:rPr>
          <w:sz w:val="20"/>
          <w:szCs w:val="20"/>
          <w:lang w:val="de-DE"/>
        </w:rPr>
        <w:t>Programm zur Verbesserung der Benutzerfreundlichkeit (CEIP)</w:t>
      </w:r>
      <w:r w:rsidRPr="009E55CC">
        <w:rPr>
          <w:sz w:val="20"/>
          <w:szCs w:val="20"/>
          <w:u w:val="none"/>
          <w:lang w:val="de-DE"/>
        </w:rPr>
        <w:t>.</w:t>
      </w:r>
      <w:r w:rsidR="00310BE5" w:rsidRPr="009E55CC">
        <w:rPr>
          <w:sz w:val="20"/>
          <w:szCs w:val="20"/>
          <w:u w:val="none"/>
          <w:lang w:val="de-DE"/>
        </w:rPr>
        <w:t xml:space="preserve"> </w:t>
      </w:r>
      <w:r w:rsidRPr="009E55CC">
        <w:rPr>
          <w:sz w:val="20"/>
          <w:szCs w:val="20"/>
          <w:u w:val="none"/>
          <w:lang w:val="de-DE"/>
        </w:rPr>
        <w:t>Diese Software verwendet CEIP. Mit CEIP werden Informationen zu Ihrer Hardware und zu Ihrer Verwendung dieser Software automatisch an Microsoft gesendet.</w:t>
      </w:r>
      <w:r w:rsidR="00310BE5" w:rsidRPr="009E55CC">
        <w:rPr>
          <w:sz w:val="20"/>
          <w:szCs w:val="20"/>
          <w:u w:val="none"/>
          <w:lang w:val="de-DE"/>
        </w:rPr>
        <w:t xml:space="preserve"> </w:t>
      </w:r>
      <w:r w:rsidRPr="009E55CC">
        <w:rPr>
          <w:sz w:val="20"/>
          <w:szCs w:val="20"/>
          <w:u w:val="none"/>
          <w:lang w:val="de-DE"/>
        </w:rPr>
        <w:t>Wir verwenden diese Informationen nicht, um Sie zu identifizieren oder Kontakt mit Ihnen aufzunehmen.</w:t>
      </w:r>
      <w:r w:rsidR="00310BE5" w:rsidRPr="009E55CC">
        <w:rPr>
          <w:sz w:val="20"/>
          <w:szCs w:val="20"/>
          <w:u w:val="none"/>
          <w:lang w:val="de-DE"/>
        </w:rPr>
        <w:t xml:space="preserve"> </w:t>
      </w:r>
      <w:r w:rsidRPr="009E55CC">
        <w:rPr>
          <w:sz w:val="20"/>
          <w:szCs w:val="20"/>
          <w:u w:val="none"/>
          <w:lang w:val="de-DE"/>
        </w:rPr>
        <w:t>CEIP lädt außerdem gelegentlich eine kleine Datei auf Ihren Computer herunter.</w:t>
      </w:r>
      <w:r w:rsidR="00310BE5" w:rsidRPr="009E55CC">
        <w:rPr>
          <w:sz w:val="20"/>
          <w:szCs w:val="20"/>
          <w:u w:val="none"/>
          <w:lang w:val="de-DE"/>
        </w:rPr>
        <w:t xml:space="preserve"> </w:t>
      </w:r>
      <w:r w:rsidRPr="009E55CC">
        <w:rPr>
          <w:sz w:val="20"/>
          <w:szCs w:val="20"/>
          <w:u w:val="none"/>
          <w:lang w:val="de-DE"/>
        </w:rPr>
        <w:t>Mit dieser Datei können wir Informationen zu Problemen sammeln, die Sie bei Verwendung der Software haben.</w:t>
      </w:r>
      <w:r w:rsidR="00310BE5" w:rsidRPr="009E55CC">
        <w:rPr>
          <w:sz w:val="20"/>
          <w:szCs w:val="20"/>
          <w:u w:val="none"/>
          <w:lang w:val="de-DE"/>
        </w:rPr>
        <w:t xml:space="preserve"> </w:t>
      </w:r>
      <w:r w:rsidRPr="009E55CC">
        <w:rPr>
          <w:sz w:val="20"/>
          <w:szCs w:val="20"/>
          <w:u w:val="none"/>
          <w:lang w:val="de-DE"/>
        </w:rPr>
        <w:t>Sofern verfügbar, werden ggf. auch neue Hilfeinformationen zu Fehlern automatisch heruntergeladen.</w:t>
      </w:r>
      <w:r w:rsidR="00310BE5" w:rsidRPr="009E55CC">
        <w:rPr>
          <w:sz w:val="20"/>
          <w:szCs w:val="20"/>
          <w:u w:val="none"/>
          <w:lang w:val="de-DE"/>
        </w:rPr>
        <w:t xml:space="preserve"> </w:t>
      </w:r>
      <w:r w:rsidRPr="009E55CC">
        <w:rPr>
          <w:sz w:val="20"/>
          <w:szCs w:val="20"/>
          <w:u w:val="none"/>
          <w:lang w:val="de-DE"/>
        </w:rPr>
        <w:t>Weitere Informationen zu CEIP erhalten Sie unter www.microsoft.com.</w:t>
      </w:r>
    </w:p>
    <w:p w:rsidR="00895E0C" w:rsidRPr="009E55CC" w:rsidRDefault="0059698C" w:rsidP="00C34A49">
      <w:pPr>
        <w:pStyle w:val="Bullet4Underline"/>
        <w:numPr>
          <w:ilvl w:val="0"/>
          <w:numId w:val="6"/>
        </w:numPr>
        <w:tabs>
          <w:tab w:val="left" w:pos="1080"/>
        </w:tabs>
        <w:ind w:left="1080"/>
        <w:rPr>
          <w:lang w:val="de-DE"/>
        </w:rPr>
      </w:pPr>
      <w:r w:rsidRPr="009E55CC">
        <w:rPr>
          <w:sz w:val="20"/>
          <w:lang w:val="de-DE"/>
        </w:rPr>
        <w:t>Microsoft-Fehlerberichterstattungsdienst</w:t>
      </w:r>
      <w:r w:rsidRPr="009E55CC">
        <w:rPr>
          <w:sz w:val="20"/>
          <w:u w:val="none"/>
          <w:lang w:val="de-DE"/>
        </w:rPr>
        <w:t>.</w:t>
      </w:r>
      <w:r w:rsidR="00310BE5" w:rsidRPr="009E55CC">
        <w:rPr>
          <w:u w:val="none"/>
          <w:lang w:val="de-DE"/>
        </w:rPr>
        <w:t xml:space="preserve"> </w:t>
      </w:r>
      <w:r w:rsidR="00310BE5" w:rsidRPr="009E55CC">
        <w:rPr>
          <w:sz w:val="20"/>
          <w:u w:val="none"/>
          <w:lang w:val="de-DE"/>
        </w:rPr>
        <w:t>Dieses Feature hilft Microsoft und Windows-Partnern dabei, Probleme in der Software zu diagnostizieren und Lösungen bereitzustellen.</w:t>
      </w:r>
      <w:r w:rsidR="00310BE5" w:rsidRPr="009E55CC">
        <w:rPr>
          <w:u w:val="none"/>
          <w:lang w:val="de-DE"/>
        </w:rPr>
        <w:t xml:space="preserve"> </w:t>
      </w:r>
      <w:r w:rsidR="00310BE5" w:rsidRPr="009E55CC">
        <w:rPr>
          <w:sz w:val="20"/>
          <w:u w:val="none"/>
          <w:lang w:val="de-DE"/>
        </w:rPr>
        <w:t>Nicht für alle Probleme gibt es eine Lösung. Wenn jedoch eine Lösung verfügbar ist, wird sie</w:t>
      </w:r>
      <w:r w:rsidR="00005E3B" w:rsidRPr="009E55CC">
        <w:rPr>
          <w:sz w:val="20"/>
          <w:u w:val="none"/>
          <w:lang w:val="de-DE"/>
        </w:rPr>
        <w:t> </w:t>
      </w:r>
      <w:r w:rsidR="00310BE5" w:rsidRPr="009E55CC">
        <w:rPr>
          <w:sz w:val="20"/>
          <w:u w:val="none"/>
          <w:lang w:val="de-DE"/>
        </w:rPr>
        <w:t>als Schritt zur Lösung eines von Ihnen berichteten Problems oder als Update zur Installation angeboten.</w:t>
      </w:r>
      <w:r w:rsidR="00310BE5" w:rsidRPr="009E55CC">
        <w:rPr>
          <w:u w:val="none"/>
          <w:lang w:val="de-DE"/>
        </w:rPr>
        <w:t xml:space="preserve"> </w:t>
      </w:r>
      <w:r w:rsidR="00310BE5" w:rsidRPr="009E55CC">
        <w:rPr>
          <w:sz w:val="20"/>
          <w:u w:val="none"/>
          <w:lang w:val="de-DE"/>
        </w:rPr>
        <w:t>Im Rahmen von Setup und Installation werden vom Microsoft-Fehlerberichterstattungsdienst Informationen zu Setup- und Installationsfehlern an Microsoft gesendet, um eine Diagnose des Problems zu versuchen.</w:t>
      </w:r>
      <w:r w:rsidR="00310BE5" w:rsidRPr="009E55CC">
        <w:rPr>
          <w:u w:val="none"/>
          <w:lang w:val="de-DE"/>
        </w:rPr>
        <w:t xml:space="preserve"> </w:t>
      </w:r>
      <w:r w:rsidR="00310BE5" w:rsidRPr="009E55CC">
        <w:rPr>
          <w:sz w:val="20"/>
          <w:u w:val="none"/>
          <w:lang w:val="de-DE"/>
        </w:rPr>
        <w:t>Damit Probleme verhindert werden können und die Software zuverlässiger werden kann, sind einige Lösungen auch in Service Packs und zukünftigen Versionen der Software enthalten.</w:t>
      </w:r>
    </w:p>
    <w:p w:rsidR="00895E0C" w:rsidRPr="00C34A49" w:rsidRDefault="0059698C" w:rsidP="00C34A49">
      <w:pPr>
        <w:pStyle w:val="Bullet4Underline"/>
        <w:numPr>
          <w:ilvl w:val="0"/>
          <w:numId w:val="6"/>
        </w:numPr>
        <w:tabs>
          <w:tab w:val="left" w:pos="1080"/>
        </w:tabs>
        <w:ind w:left="1080"/>
        <w:rPr>
          <w:lang w:val="de-DE"/>
        </w:rPr>
      </w:pPr>
      <w:r w:rsidRPr="009E55CC">
        <w:rPr>
          <w:sz w:val="20"/>
        </w:rPr>
        <w:t>Windows (oder Microsoft) Update-Feature</w:t>
      </w:r>
      <w:r w:rsidRPr="00C34A49">
        <w:rPr>
          <w:sz w:val="20"/>
          <w:u w:val="none"/>
        </w:rPr>
        <w:t>.</w:t>
      </w:r>
      <w:r w:rsidR="00310BE5" w:rsidRPr="00C34A49">
        <w:rPr>
          <w:u w:val="none"/>
        </w:rPr>
        <w:t xml:space="preserve"> </w:t>
      </w:r>
      <w:r w:rsidRPr="009E55CC">
        <w:rPr>
          <w:sz w:val="20"/>
          <w:u w:val="none"/>
          <w:lang w:val="de-DE"/>
        </w:rPr>
        <w:t>Sie sind berechtigt, neue Hardware an das Gerät anzuschließen, auf dem Sie die Software installiert haben.</w:t>
      </w:r>
      <w:r w:rsidR="00310BE5" w:rsidRPr="009E55CC">
        <w:rPr>
          <w:lang w:val="de-DE"/>
        </w:rPr>
        <w:t xml:space="preserve"> </w:t>
      </w:r>
      <w:r w:rsidRPr="009E55CC">
        <w:rPr>
          <w:sz w:val="20"/>
          <w:u w:val="none"/>
          <w:lang w:val="de-DE"/>
        </w:rPr>
        <w:t>Möglicherweise verfügt Ihr Gerät nicht über die Treiber, die für die Kommunikation mit der jeweiligen Hardware benötigt werden.</w:t>
      </w:r>
      <w:r w:rsidR="00310BE5" w:rsidRPr="009E55CC">
        <w:rPr>
          <w:lang w:val="de-DE"/>
        </w:rPr>
        <w:t xml:space="preserve"> </w:t>
      </w:r>
      <w:r w:rsidRPr="009E55CC">
        <w:rPr>
          <w:sz w:val="20"/>
          <w:u w:val="none"/>
          <w:lang w:val="de-DE"/>
        </w:rPr>
        <w:t>Ist dies der Fall, kann das Updatefeature der Software den korrekten Treiber von Microsoft erhalten und auf Ihrem Gerät installieren.</w:t>
      </w:r>
      <w:r w:rsidR="00310BE5" w:rsidRPr="009E55CC">
        <w:rPr>
          <w:lang w:val="de-DE"/>
        </w:rPr>
        <w:t xml:space="preserve"> </w:t>
      </w:r>
      <w:r w:rsidR="00310BE5" w:rsidRPr="009E55CC">
        <w:rPr>
          <w:sz w:val="20"/>
          <w:u w:val="none"/>
          <w:lang w:val="de-DE"/>
        </w:rPr>
        <w:t>Sie können dieses Update-Feature abschalten.</w:t>
      </w:r>
    </w:p>
    <w:p w:rsidR="00895E0C" w:rsidRPr="00C34A49" w:rsidRDefault="00310BE5" w:rsidP="00C34A49">
      <w:pPr>
        <w:pStyle w:val="Heading2"/>
        <w:rPr>
          <w:b w:val="0"/>
          <w:bCs w:val="0"/>
          <w:sz w:val="20"/>
          <w:szCs w:val="20"/>
          <w:lang w:val="de-DE"/>
        </w:rPr>
      </w:pPr>
      <w:r w:rsidRPr="009E55CC">
        <w:rPr>
          <w:sz w:val="20"/>
          <w:szCs w:val="20"/>
          <w:lang w:val="de-DE"/>
        </w:rPr>
        <w:t xml:space="preserve">Verwendung von Informationen. </w:t>
      </w:r>
      <w:r w:rsidR="0059698C" w:rsidRPr="009E55CC">
        <w:rPr>
          <w:b w:val="0"/>
          <w:sz w:val="20"/>
          <w:szCs w:val="20"/>
          <w:lang w:val="de-DE"/>
        </w:rPr>
        <w:t xml:space="preserve">Microsoft ist berechtigt, Computerinformationen, </w:t>
      </w:r>
      <w:r w:rsidR="00C34A49">
        <w:rPr>
          <w:b w:val="0"/>
          <w:sz w:val="20"/>
          <w:szCs w:val="20"/>
          <w:lang w:val="de-DE"/>
        </w:rPr>
        <w:br/>
      </w:r>
      <w:r w:rsidR="0059698C" w:rsidRPr="009E55CC">
        <w:rPr>
          <w:b w:val="0"/>
          <w:sz w:val="20"/>
          <w:szCs w:val="20"/>
          <w:lang w:val="de-DE"/>
        </w:rPr>
        <w:t>CEIP-Informationen und Malwareberichte zu verwenden, um unsere Software und Dienste zu verbessern.</w:t>
      </w:r>
      <w:r w:rsidRPr="009E55CC">
        <w:rPr>
          <w:sz w:val="20"/>
          <w:szCs w:val="20"/>
          <w:lang w:val="de-DE"/>
        </w:rPr>
        <w:t xml:space="preserve"> </w:t>
      </w:r>
      <w:r w:rsidRPr="009E55CC">
        <w:rPr>
          <w:b w:val="0"/>
          <w:sz w:val="20"/>
          <w:szCs w:val="20"/>
          <w:lang w:val="de-DE"/>
        </w:rPr>
        <w:t>Außerdem sind wir berechtigt, diese Informationen an Dritte weiterzugeben, wie Hardware- und Softwareanbieter.</w:t>
      </w:r>
      <w:r w:rsidRPr="009E55CC">
        <w:rPr>
          <w:sz w:val="20"/>
          <w:szCs w:val="20"/>
          <w:lang w:val="de-DE"/>
        </w:rPr>
        <w:t xml:space="preserve"> </w:t>
      </w:r>
      <w:r w:rsidRPr="009E55CC">
        <w:rPr>
          <w:b w:val="0"/>
          <w:sz w:val="20"/>
          <w:szCs w:val="20"/>
          <w:lang w:val="de-DE"/>
        </w:rPr>
        <w:t>Diese wiederum dürfen die Informationen verwenden, um die</w:t>
      </w:r>
      <w:r w:rsidR="00257CCC" w:rsidRPr="009E55CC">
        <w:rPr>
          <w:b w:val="0"/>
          <w:sz w:val="20"/>
          <w:szCs w:val="20"/>
          <w:lang w:val="de-DE"/>
        </w:rPr>
        <w:t> </w:t>
      </w:r>
      <w:r w:rsidRPr="009E55CC">
        <w:rPr>
          <w:b w:val="0"/>
          <w:sz w:val="20"/>
          <w:szCs w:val="20"/>
          <w:lang w:val="de-DE"/>
        </w:rPr>
        <w:t>Kompatibilität ihrer Produkte mit Microsoft-Software zu verbessern.</w:t>
      </w:r>
    </w:p>
    <w:p w:rsidR="00895E0C" w:rsidRPr="009E55CC" w:rsidRDefault="00310BE5" w:rsidP="00C34A49">
      <w:pPr>
        <w:pStyle w:val="Heading2"/>
        <w:rPr>
          <w:sz w:val="20"/>
          <w:szCs w:val="20"/>
          <w:lang w:val="de-DE"/>
        </w:rPr>
      </w:pPr>
      <w:r w:rsidRPr="009E55CC">
        <w:rPr>
          <w:sz w:val="20"/>
          <w:szCs w:val="20"/>
          <w:lang w:val="de-DE"/>
        </w:rPr>
        <w:t xml:space="preserve">Missbrauch internetbasierter Dienste. </w:t>
      </w:r>
      <w:r w:rsidRPr="009E55CC">
        <w:rPr>
          <w:b w:val="0"/>
          <w:sz w:val="20"/>
          <w:szCs w:val="20"/>
          <w:lang w:val="de-DE"/>
        </w:rPr>
        <w:t>Sie sind nicht berechtigt, diese Dienste auf eine Weise</w:t>
      </w:r>
      <w:r w:rsidR="00257CCC" w:rsidRPr="009E55CC">
        <w:rPr>
          <w:b w:val="0"/>
          <w:sz w:val="20"/>
          <w:szCs w:val="20"/>
          <w:lang w:val="de-DE"/>
        </w:rPr>
        <w:t> </w:t>
      </w:r>
      <w:r w:rsidRPr="009E55CC">
        <w:rPr>
          <w:b w:val="0"/>
          <w:sz w:val="20"/>
          <w:szCs w:val="20"/>
          <w:lang w:val="de-DE"/>
        </w:rPr>
        <w:t>zu verwenden, die diese Dienste beschädigen oder ihre Verwendung durch andere beeinträchtigen könnte.</w:t>
      </w:r>
      <w:r w:rsidRPr="009E55CC">
        <w:rPr>
          <w:sz w:val="20"/>
          <w:szCs w:val="20"/>
          <w:lang w:val="de-DE"/>
        </w:rPr>
        <w:t xml:space="preserve"> </w:t>
      </w:r>
      <w:r w:rsidRPr="009E55CC">
        <w:rPr>
          <w:b w:val="0"/>
          <w:sz w:val="20"/>
          <w:szCs w:val="20"/>
          <w:lang w:val="de-DE"/>
        </w:rPr>
        <w:t>Sie sind nicht berechtigt, die Dienste zu verwenden, um zu versuchen, auf irgendeine Weise nicht autorisierten Zugriff auf Dienste, Daten, Accounts oder Netzwerke zu erlangen.</w:t>
      </w:r>
    </w:p>
    <w:p w:rsidR="00895E0C" w:rsidRPr="009E55CC" w:rsidRDefault="00895E0C" w:rsidP="00C34A49">
      <w:pPr>
        <w:pStyle w:val="Heading1"/>
        <w:rPr>
          <w:lang w:val="de-DE"/>
        </w:rPr>
      </w:pPr>
      <w:r w:rsidRPr="009E55CC">
        <w:rPr>
          <w:sz w:val="20"/>
          <w:szCs w:val="20"/>
          <w:lang w:val="de-DE"/>
        </w:rPr>
        <w:t xml:space="preserve">SOFTWARE .NET FRAMEWORK. </w:t>
      </w:r>
      <w:r w:rsidRPr="009E55CC">
        <w:rPr>
          <w:b w:val="0"/>
          <w:sz w:val="20"/>
          <w:szCs w:val="20"/>
          <w:lang w:val="de-DE"/>
        </w:rPr>
        <w:t>Die Software enthält die Software Microsoft .NET Framework.</w:t>
      </w:r>
      <w:r w:rsidRPr="009E55CC">
        <w:rPr>
          <w:sz w:val="20"/>
          <w:szCs w:val="20"/>
          <w:lang w:val="de-DE"/>
        </w:rPr>
        <w:t xml:space="preserve"> </w:t>
      </w:r>
      <w:r w:rsidRPr="009E55CC">
        <w:rPr>
          <w:b w:val="0"/>
          <w:sz w:val="20"/>
          <w:szCs w:val="20"/>
          <w:lang w:val="de-DE"/>
        </w:rPr>
        <w:t>Diese Software ist Teil von Windows.</w:t>
      </w:r>
      <w:r w:rsidR="00310BE5" w:rsidRPr="009E55CC">
        <w:rPr>
          <w:lang w:val="de-DE"/>
        </w:rPr>
        <w:t xml:space="preserve"> </w:t>
      </w:r>
      <w:r w:rsidR="00310BE5" w:rsidRPr="009E55CC">
        <w:rPr>
          <w:b w:val="0"/>
          <w:sz w:val="20"/>
          <w:lang w:val="de-DE"/>
        </w:rPr>
        <w:t>Die Lizenzbestimmungen für Windows gelten für Ihre Verwendung der Software .NET Framework.</w:t>
      </w:r>
    </w:p>
    <w:p w:rsidR="00895E0C" w:rsidRPr="009E55CC" w:rsidRDefault="00895E0C" w:rsidP="00C34A49">
      <w:pPr>
        <w:pStyle w:val="Heading1"/>
        <w:rPr>
          <w:lang w:val="de-DE"/>
        </w:rPr>
      </w:pPr>
      <w:r w:rsidRPr="009E55CC">
        <w:rPr>
          <w:sz w:val="20"/>
          <w:szCs w:val="20"/>
          <w:lang w:val="de-DE"/>
        </w:rPr>
        <w:t xml:space="preserve">VERGLEICHSTESTS. </w:t>
      </w:r>
      <w:r w:rsidRPr="009E55CC">
        <w:rPr>
          <w:b w:val="0"/>
          <w:sz w:val="20"/>
          <w:szCs w:val="20"/>
          <w:lang w:val="de-DE"/>
        </w:rPr>
        <w:t>Für die Offenlegung von Ergebnissen von Vergleichstests mit der Software gegenüber Dritten benötigen Sie die vorherige schriftliche Zustimmung von Microsoft.</w:t>
      </w:r>
      <w:r w:rsidR="00310BE5" w:rsidRPr="009E55CC">
        <w:rPr>
          <w:lang w:val="de-DE"/>
        </w:rPr>
        <w:t xml:space="preserve"> </w:t>
      </w:r>
      <w:r w:rsidR="00310BE5" w:rsidRPr="009E55CC">
        <w:rPr>
          <w:b w:val="0"/>
          <w:sz w:val="20"/>
          <w:lang w:val="de-DE"/>
        </w:rPr>
        <w:t>Dies gilt jedoch nicht für Microsoft .NET Framework (siehe weiter unten).</w:t>
      </w:r>
    </w:p>
    <w:p w:rsidR="00895E0C" w:rsidRPr="00C34A49" w:rsidRDefault="00895E0C" w:rsidP="00C34A49">
      <w:pPr>
        <w:pStyle w:val="Heading1"/>
        <w:ind w:left="360" w:hanging="360"/>
        <w:rPr>
          <w:b w:val="0"/>
          <w:bCs w:val="0"/>
          <w:lang w:val="de-DE"/>
        </w:rPr>
      </w:pPr>
      <w:r w:rsidRPr="009E55CC">
        <w:rPr>
          <w:sz w:val="20"/>
          <w:szCs w:val="20"/>
          <w:lang w:val="de-DE"/>
        </w:rPr>
        <w:t xml:space="preserve">MICROSOFT .NET FRAMEWORK: VERGLEICHSTESTS. </w:t>
      </w:r>
      <w:r w:rsidRPr="009E55CC">
        <w:rPr>
          <w:b w:val="0"/>
          <w:sz w:val="20"/>
          <w:szCs w:val="20"/>
          <w:lang w:val="de-DE"/>
        </w:rPr>
        <w:t>Die Software enthält eine oder mehrere</w:t>
      </w:r>
      <w:r w:rsidR="00F35EBE" w:rsidRPr="009E55CC">
        <w:rPr>
          <w:b w:val="0"/>
          <w:sz w:val="20"/>
          <w:szCs w:val="20"/>
          <w:lang w:val="de-DE"/>
        </w:rPr>
        <w:t> </w:t>
      </w:r>
      <w:r w:rsidRPr="009E55CC">
        <w:rPr>
          <w:b w:val="0"/>
          <w:sz w:val="20"/>
          <w:szCs w:val="20"/>
          <w:lang w:val="de-DE"/>
        </w:rPr>
        <w:t>Komponenten von .NET Framework („.NET-Komponenten“).</w:t>
      </w:r>
      <w:r w:rsidRPr="009E55CC">
        <w:rPr>
          <w:sz w:val="20"/>
          <w:szCs w:val="20"/>
          <w:lang w:val="de-DE"/>
        </w:rPr>
        <w:t xml:space="preserve"> </w:t>
      </w:r>
      <w:r w:rsidRPr="009E55CC">
        <w:rPr>
          <w:b w:val="0"/>
          <w:sz w:val="20"/>
          <w:szCs w:val="20"/>
          <w:lang w:val="de-DE"/>
        </w:rPr>
        <w:t>Sie sind berechtigt, interne</w:t>
      </w:r>
      <w:r w:rsidR="00F35EBE" w:rsidRPr="009E55CC">
        <w:rPr>
          <w:b w:val="0"/>
          <w:sz w:val="20"/>
          <w:szCs w:val="20"/>
          <w:lang w:val="de-DE"/>
        </w:rPr>
        <w:t> </w:t>
      </w:r>
      <w:r w:rsidRPr="009E55CC">
        <w:rPr>
          <w:b w:val="0"/>
          <w:sz w:val="20"/>
          <w:szCs w:val="20"/>
          <w:lang w:val="de-DE"/>
        </w:rPr>
        <w:t>Vergleichstests dieser Komponenten durchzuführen.</w:t>
      </w:r>
      <w:r w:rsidRPr="009E55CC">
        <w:rPr>
          <w:sz w:val="20"/>
          <w:szCs w:val="20"/>
          <w:lang w:val="de-DE"/>
        </w:rPr>
        <w:t xml:space="preserve"> </w:t>
      </w:r>
      <w:r w:rsidRPr="009E55CC">
        <w:rPr>
          <w:b w:val="0"/>
          <w:sz w:val="20"/>
          <w:szCs w:val="20"/>
          <w:lang w:val="de-DE"/>
        </w:rPr>
        <w:t>Sie sind berechtigt, die Ergebnisse von</w:t>
      </w:r>
      <w:r w:rsidR="00F35EBE" w:rsidRPr="009E55CC">
        <w:rPr>
          <w:b w:val="0"/>
          <w:sz w:val="20"/>
          <w:szCs w:val="20"/>
          <w:lang w:val="de-DE"/>
        </w:rPr>
        <w:t> </w:t>
      </w:r>
      <w:r w:rsidRPr="009E55CC">
        <w:rPr>
          <w:b w:val="0"/>
          <w:sz w:val="20"/>
          <w:szCs w:val="20"/>
          <w:lang w:val="de-DE"/>
        </w:rPr>
        <w:t>Vergleichstests der Komponenten zu veröffentlichen, vorausgesetzt, Sie halten die unter www.go.microsoft.com/fwlink/?LinkID=66406 angegebenen Bedingungen ein.</w:t>
      </w:r>
      <w:r w:rsidR="00310BE5" w:rsidRPr="009E55CC">
        <w:rPr>
          <w:lang w:val="de-DE"/>
        </w:rPr>
        <w:t xml:space="preserve"> </w:t>
      </w:r>
      <w:r w:rsidR="00310BE5" w:rsidRPr="009E55CC">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895E0C" w:rsidRPr="00C34A49" w:rsidRDefault="00895E0C" w:rsidP="00C34A49">
      <w:pPr>
        <w:pStyle w:val="Heading1"/>
        <w:rPr>
          <w:b w:val="0"/>
        </w:rPr>
      </w:pPr>
      <w:r w:rsidRPr="009E55CC">
        <w:rPr>
          <w:sz w:val="20"/>
          <w:szCs w:val="20"/>
          <w:lang w:val="de-DE"/>
        </w:rPr>
        <w:t xml:space="preserve">LIZENZUMFANG. </w:t>
      </w:r>
      <w:r w:rsidRPr="009E55CC">
        <w:rPr>
          <w:b w:val="0"/>
          <w:sz w:val="20"/>
          <w:szCs w:val="20"/>
          <w:lang w:val="de-DE"/>
        </w:rPr>
        <w:t xml:space="preserve">Die Software wird lizenziert, </w:t>
      </w:r>
      <w:r w:rsidRPr="00C34A49">
        <w:rPr>
          <w:b w:val="0"/>
          <w:sz w:val="20"/>
          <w:szCs w:val="20"/>
          <w:lang w:val="de-DE"/>
        </w:rPr>
        <w:t>nicht verkauft. Dieser Vertrag gibt Ihnen nur einige Rechte zur Verwendung der Software.</w:t>
      </w:r>
      <w:r w:rsidR="00310BE5" w:rsidRPr="00C34A49">
        <w:rPr>
          <w:b w:val="0"/>
          <w:lang w:val="de-DE"/>
        </w:rPr>
        <w:t xml:space="preserve"> </w:t>
      </w:r>
      <w:r w:rsidR="00310BE5" w:rsidRPr="00C34A49">
        <w:rPr>
          <w:b w:val="0"/>
          <w:sz w:val="20"/>
          <w:lang w:val="de-DE"/>
        </w:rPr>
        <w:t>Der Lizenzgeber und Microsoft behalten sich alle anderen Rechte vor.</w:t>
      </w:r>
      <w:r w:rsidR="00310BE5" w:rsidRPr="00C34A49">
        <w:rPr>
          <w:b w:val="0"/>
          <w:lang w:val="de-DE"/>
        </w:rPr>
        <w:t xml:space="preserve"> </w:t>
      </w:r>
      <w:r w:rsidR="00310BE5" w:rsidRPr="00C34A49">
        <w:rPr>
          <w:b w:val="0"/>
          <w:sz w:val="20"/>
          <w:lang w:val="de-DE"/>
        </w:rPr>
        <w:t>Sie dürfen die Software nur wie in diesem Vertrag ausdrücklich gestattet verwenden, es sei denn, das anwendbare Recht gibt Ihnen ungeachtet dieser Einschränkung umfassendere Rechte.</w:t>
      </w:r>
      <w:r w:rsidR="00310BE5" w:rsidRPr="00C34A49">
        <w:rPr>
          <w:b w:val="0"/>
          <w:lang w:val="de-DE"/>
        </w:rPr>
        <w:t xml:space="preserve"> </w:t>
      </w:r>
      <w:r w:rsidR="00310BE5" w:rsidRPr="00C34A49">
        <w:rPr>
          <w:b w:val="0"/>
          <w:sz w:val="20"/>
          <w:lang w:val="de-DE"/>
        </w:rPr>
        <w:t>Dabei sind Sie verpflichtet, alle technischen Beschränkungen der Software einzuhalten, die Ihnen nur spezielle Verwendungen gestatten.</w:t>
      </w:r>
      <w:r w:rsidR="00310BE5" w:rsidRPr="00C34A49">
        <w:rPr>
          <w:b w:val="0"/>
          <w:lang w:val="de-DE"/>
        </w:rPr>
        <w:t xml:space="preserve"> </w:t>
      </w:r>
      <w:r w:rsidR="00310BE5" w:rsidRPr="00C34A49">
        <w:rPr>
          <w:b w:val="0"/>
          <w:sz w:val="20"/>
          <w:lang w:val="de-DE"/>
        </w:rPr>
        <w:t>Sie sind nicht dazu berechtigt:</w:t>
      </w:r>
    </w:p>
    <w:p w:rsidR="00895E0C" w:rsidRPr="009E55CC" w:rsidRDefault="00310BE5" w:rsidP="00C34A49">
      <w:pPr>
        <w:pStyle w:val="Bullet2"/>
        <w:numPr>
          <w:ilvl w:val="0"/>
          <w:numId w:val="9"/>
        </w:numPr>
        <w:ind w:left="720"/>
        <w:rPr>
          <w:lang w:val="de-DE"/>
        </w:rPr>
      </w:pPr>
      <w:r w:rsidRPr="009E55CC">
        <w:rPr>
          <w:sz w:val="20"/>
          <w:lang w:val="de-DE"/>
        </w:rPr>
        <w:t>technische Beschränkungen der Software zu umgehen</w:t>
      </w:r>
    </w:p>
    <w:p w:rsidR="00895E0C" w:rsidRPr="009E55CC" w:rsidRDefault="00310BE5" w:rsidP="00C34A49">
      <w:pPr>
        <w:pStyle w:val="Bullet2"/>
        <w:numPr>
          <w:ilvl w:val="0"/>
          <w:numId w:val="9"/>
        </w:numPr>
        <w:ind w:left="720"/>
        <w:rPr>
          <w:lang w:val="de-DE"/>
        </w:rPr>
      </w:pPr>
      <w:r w:rsidRPr="009E55CC">
        <w:rPr>
          <w:sz w:val="20"/>
          <w:lang w:val="de-DE"/>
        </w:rPr>
        <w:t>die Software zurückzuentwickeln (Reverse Engineering), zu dekompilieren oder zu disassemblieren, es sei denn, dass (und nur insoweit) es das anwendbare Recht ungeachtet dieser Einschränkung ausdrücklich gestattet</w:t>
      </w:r>
    </w:p>
    <w:p w:rsidR="00895E0C" w:rsidRPr="009E55CC" w:rsidRDefault="00310BE5" w:rsidP="00C34A49">
      <w:pPr>
        <w:pStyle w:val="Bullet2"/>
        <w:numPr>
          <w:ilvl w:val="0"/>
          <w:numId w:val="9"/>
        </w:numPr>
        <w:ind w:left="720"/>
        <w:rPr>
          <w:lang w:val="de-DE"/>
        </w:rPr>
      </w:pPr>
      <w:r w:rsidRPr="009E55CC">
        <w:rPr>
          <w:sz w:val="20"/>
          <w:lang w:val="de-DE"/>
        </w:rPr>
        <w:t>eine größere Anzahl von Kopien der Software als in diesem Vertrag angegeben oder vom anwendbaren Recht ungeachtet dieser Einschränkung ausdrücklich gestattet anzufertigen</w:t>
      </w:r>
    </w:p>
    <w:p w:rsidR="00895E0C" w:rsidRPr="009E55CC" w:rsidRDefault="00310BE5" w:rsidP="00C34A49">
      <w:pPr>
        <w:pStyle w:val="Bullet2"/>
        <w:numPr>
          <w:ilvl w:val="0"/>
          <w:numId w:val="9"/>
        </w:numPr>
        <w:ind w:left="720"/>
        <w:rPr>
          <w:lang w:val="de-DE"/>
        </w:rPr>
      </w:pPr>
      <w:r w:rsidRPr="009E55CC">
        <w:rPr>
          <w:sz w:val="20"/>
          <w:lang w:val="de-DE"/>
        </w:rPr>
        <w:t>die Software, einschließlich etwaiger in der Software enthaltener Anwendungsprogrammierschnittstellen, zu veröffentlichen, damit andere sie kopieren können</w:t>
      </w:r>
    </w:p>
    <w:p w:rsidR="00895E0C" w:rsidRPr="009E55CC" w:rsidRDefault="00310BE5" w:rsidP="00C34A49">
      <w:pPr>
        <w:pStyle w:val="Bullet2"/>
        <w:numPr>
          <w:ilvl w:val="0"/>
          <w:numId w:val="9"/>
        </w:numPr>
        <w:ind w:left="720"/>
        <w:rPr>
          <w:lang w:val="de-DE"/>
        </w:rPr>
      </w:pPr>
      <w:r w:rsidRPr="009E55CC">
        <w:rPr>
          <w:sz w:val="20"/>
          <w:lang w:val="de-DE"/>
        </w:rPr>
        <w:t>die Software zu vermieten, zu verleasen oder zu verleihen</w:t>
      </w:r>
    </w:p>
    <w:p w:rsidR="00895E0C" w:rsidRPr="009E55CC" w:rsidRDefault="00310BE5" w:rsidP="00C34A49">
      <w:pPr>
        <w:pStyle w:val="Bullet2"/>
        <w:numPr>
          <w:ilvl w:val="0"/>
          <w:numId w:val="9"/>
        </w:numPr>
        <w:ind w:left="720"/>
        <w:rPr>
          <w:lang w:val="de-DE"/>
        </w:rPr>
      </w:pPr>
      <w:r w:rsidRPr="009E55CC">
        <w:rPr>
          <w:sz w:val="20"/>
          <w:lang w:val="de-DE"/>
        </w:rPr>
        <w:t>die Software für kommerzielle Software-Hostingdienste zu verwenden.</w:t>
      </w:r>
    </w:p>
    <w:p w:rsidR="00895E0C" w:rsidRPr="009E55CC" w:rsidRDefault="0059698C" w:rsidP="00C34A49">
      <w:pPr>
        <w:pStyle w:val="Bullet2"/>
        <w:ind w:left="360"/>
        <w:rPr>
          <w:lang w:val="de-DE"/>
        </w:rPr>
      </w:pPr>
      <w:r w:rsidRPr="009E55CC">
        <w:rPr>
          <w:sz w:val="20"/>
          <w:lang w:val="de-DE"/>
        </w:rPr>
        <w:t>Außerdem sind Sie nicht dazu berechtigt, folgende Elemente, die in der Software enthalten sind, einschließlich Inhalten, die Ihnen durch die Software bereitgestellt werden, zu entfernen, zu minimieren, zu blockieren oder zu ändern:</w:t>
      </w:r>
    </w:p>
    <w:p w:rsidR="00895E0C" w:rsidRPr="009E55CC" w:rsidRDefault="00190FDC" w:rsidP="00C34A49">
      <w:pPr>
        <w:pStyle w:val="Bullet2"/>
        <w:numPr>
          <w:ilvl w:val="0"/>
          <w:numId w:val="9"/>
        </w:numPr>
        <w:ind w:left="720"/>
      </w:pPr>
      <w:r w:rsidRPr="009E55CC">
        <w:rPr>
          <w:sz w:val="20"/>
        </w:rPr>
        <w:t>l</w:t>
      </w:r>
      <w:r w:rsidR="0059698C" w:rsidRPr="009E55CC">
        <w:rPr>
          <w:sz w:val="20"/>
        </w:rPr>
        <w:t>ogos,</w:t>
      </w:r>
    </w:p>
    <w:p w:rsidR="00895E0C" w:rsidRPr="009E55CC" w:rsidRDefault="00190FDC" w:rsidP="00C34A49">
      <w:pPr>
        <w:pStyle w:val="Bullet2"/>
        <w:numPr>
          <w:ilvl w:val="0"/>
          <w:numId w:val="9"/>
        </w:numPr>
        <w:ind w:left="720"/>
      </w:pPr>
      <w:r w:rsidRPr="009E55CC">
        <w:rPr>
          <w:sz w:val="20"/>
        </w:rPr>
        <w:t>m</w:t>
      </w:r>
      <w:r w:rsidR="0059698C" w:rsidRPr="009E55CC">
        <w:rPr>
          <w:sz w:val="20"/>
        </w:rPr>
        <w:t>arken,</w:t>
      </w:r>
    </w:p>
    <w:p w:rsidR="00895E0C" w:rsidRPr="009E55CC" w:rsidRDefault="00190FDC" w:rsidP="00C34A49">
      <w:pPr>
        <w:pStyle w:val="Bullet2"/>
        <w:numPr>
          <w:ilvl w:val="0"/>
          <w:numId w:val="9"/>
        </w:numPr>
        <w:ind w:left="720"/>
      </w:pPr>
      <w:r w:rsidRPr="009E55CC">
        <w:rPr>
          <w:sz w:val="20"/>
        </w:rPr>
        <w:t>u</w:t>
      </w:r>
      <w:r w:rsidR="0059698C" w:rsidRPr="009E55CC">
        <w:rPr>
          <w:sz w:val="20"/>
        </w:rPr>
        <w:t>rheberrechtshinweise,</w:t>
      </w:r>
    </w:p>
    <w:p w:rsidR="00895E0C" w:rsidRPr="009E55CC" w:rsidRDefault="0059698C" w:rsidP="00C34A49">
      <w:pPr>
        <w:pStyle w:val="Bullet2"/>
        <w:numPr>
          <w:ilvl w:val="0"/>
          <w:numId w:val="9"/>
        </w:numPr>
        <w:ind w:left="720"/>
      </w:pPr>
      <w:r w:rsidRPr="009E55CC">
        <w:rPr>
          <w:sz w:val="20"/>
        </w:rPr>
        <w:t>digitale Wasserzeichen oder</w:t>
      </w:r>
    </w:p>
    <w:p w:rsidR="00895E0C" w:rsidRPr="009E55CC" w:rsidRDefault="0059698C" w:rsidP="00C34A49">
      <w:pPr>
        <w:pStyle w:val="Bullet2"/>
        <w:numPr>
          <w:ilvl w:val="0"/>
          <w:numId w:val="9"/>
        </w:numPr>
        <w:ind w:left="720"/>
        <w:rPr>
          <w:lang w:val="de-DE"/>
        </w:rPr>
      </w:pPr>
      <w:r w:rsidRPr="009E55CC">
        <w:rPr>
          <w:sz w:val="20"/>
          <w:lang w:val="de-DE"/>
        </w:rPr>
        <w:t>andere Hinweise von Microsoft oder ihren Lieferanten.</w:t>
      </w:r>
    </w:p>
    <w:p w:rsidR="00895E0C" w:rsidRPr="009E55CC" w:rsidRDefault="00310BE5" w:rsidP="00C34A49">
      <w:pPr>
        <w:pStyle w:val="Body1"/>
        <w:rPr>
          <w:lang w:val="de-DE"/>
        </w:rPr>
      </w:pPr>
      <w:r w:rsidRPr="009E55CC">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895E0C" w:rsidRPr="009E55CC" w:rsidRDefault="00895E0C" w:rsidP="00C34A49">
      <w:pPr>
        <w:pStyle w:val="Heading1"/>
      </w:pPr>
      <w:r w:rsidRPr="009E55CC">
        <w:rPr>
          <w:sz w:val="20"/>
          <w:szCs w:val="20"/>
          <w:lang w:val="de-DE"/>
        </w:rPr>
        <w:t>SICHERUNGSKOPIE.</w:t>
      </w:r>
    </w:p>
    <w:p w:rsidR="00895E0C" w:rsidRPr="009E55CC" w:rsidRDefault="00310BE5" w:rsidP="00C34A49">
      <w:pPr>
        <w:pStyle w:val="Heading2"/>
        <w:rPr>
          <w:sz w:val="20"/>
          <w:szCs w:val="20"/>
          <w:lang w:val="de-DE"/>
        </w:rPr>
      </w:pPr>
      <w:r w:rsidRPr="009E55CC">
        <w:rPr>
          <w:sz w:val="20"/>
          <w:szCs w:val="20"/>
          <w:lang w:val="de-DE"/>
        </w:rPr>
        <w:t xml:space="preserve">Medien. </w:t>
      </w:r>
      <w:r w:rsidRPr="009E55CC">
        <w:rPr>
          <w:b w:val="0"/>
          <w:sz w:val="20"/>
          <w:szCs w:val="20"/>
          <w:lang w:val="de-DE"/>
        </w:rPr>
        <w:t>Wenn Sie die Software auf einer CD oder einem anderen Medium erworben haben, sind Sie berechtigt, eine Sicherungskopie der Medien anzufertigen.</w:t>
      </w:r>
      <w:r w:rsidRPr="009E55CC">
        <w:rPr>
          <w:sz w:val="20"/>
          <w:szCs w:val="20"/>
          <w:lang w:val="de-DE"/>
        </w:rPr>
        <w:t xml:space="preserve"> </w:t>
      </w:r>
      <w:r w:rsidRPr="009E55CC">
        <w:rPr>
          <w:b w:val="0"/>
          <w:sz w:val="20"/>
          <w:szCs w:val="20"/>
          <w:lang w:val="de-DE"/>
        </w:rPr>
        <w:t>Sie dürfen diese nur zum Erstellen von Instanzen der Software verwenden.</w:t>
      </w:r>
    </w:p>
    <w:p w:rsidR="00895E0C" w:rsidRPr="00C34A49" w:rsidRDefault="00310BE5" w:rsidP="00C34A49">
      <w:pPr>
        <w:pStyle w:val="Heading2"/>
        <w:rPr>
          <w:b w:val="0"/>
          <w:bCs w:val="0"/>
          <w:sz w:val="20"/>
          <w:szCs w:val="20"/>
          <w:lang w:val="de-DE"/>
        </w:rPr>
      </w:pPr>
      <w:r w:rsidRPr="009E55CC">
        <w:rPr>
          <w:sz w:val="20"/>
          <w:szCs w:val="20"/>
          <w:lang w:val="de-DE"/>
        </w:rPr>
        <w:t xml:space="preserve">Elektronischer Download. </w:t>
      </w:r>
      <w:r w:rsidR="0059698C" w:rsidRPr="009E55CC">
        <w:rPr>
          <w:b w:val="0"/>
          <w:sz w:val="20"/>
          <w:szCs w:val="20"/>
          <w:lang w:val="de-DE"/>
        </w:rPr>
        <w:t>Wenn Sie die Software online erworben und heruntergeladen haben, sind Sie berechtigt, auf einer CD oder einem anderen Medium eine Kopie der Software</w:t>
      </w:r>
      <w:r w:rsidR="00C34A49">
        <w:rPr>
          <w:b w:val="0"/>
          <w:sz w:val="20"/>
          <w:szCs w:val="20"/>
          <w:lang w:val="de-DE"/>
        </w:rPr>
        <w:t> </w:t>
      </w:r>
      <w:r w:rsidR="0059698C" w:rsidRPr="009E55CC">
        <w:rPr>
          <w:b w:val="0"/>
          <w:sz w:val="20"/>
          <w:szCs w:val="20"/>
          <w:lang w:val="de-DE"/>
        </w:rPr>
        <w:t>anzufertigen, um Instanzen der Software zu erstellen.</w:t>
      </w:r>
    </w:p>
    <w:p w:rsidR="00895E0C" w:rsidRPr="00C34A49" w:rsidRDefault="00310BE5" w:rsidP="00C34A49">
      <w:pPr>
        <w:pStyle w:val="Heading1"/>
        <w:tabs>
          <w:tab w:val="clear" w:pos="360"/>
        </w:tabs>
        <w:rPr>
          <w:b w:val="0"/>
          <w:bCs w:val="0"/>
          <w:sz w:val="20"/>
          <w:szCs w:val="20"/>
          <w:lang w:val="de-DE"/>
        </w:rPr>
      </w:pPr>
      <w:r w:rsidRPr="009E55CC">
        <w:rPr>
          <w:sz w:val="20"/>
          <w:szCs w:val="20"/>
          <w:lang w:val="de-DE"/>
        </w:rPr>
        <w:t xml:space="preserve">DOKUMENTATION. </w:t>
      </w:r>
      <w:r w:rsidRPr="009E55CC">
        <w:rPr>
          <w:b w:val="0"/>
          <w:sz w:val="20"/>
          <w:szCs w:val="20"/>
          <w:lang w:val="de-DE"/>
        </w:rPr>
        <w:t>Jede Person, die über einen gültigen Zugriff auf Ihren Computer oder Ihr internes Netzwerk verfügt, ist berechtigt, die Dokumentation zu Ihren internen Referenzzwecken zu</w:t>
      </w:r>
      <w:r w:rsidR="00C34A49">
        <w:rPr>
          <w:b w:val="0"/>
          <w:sz w:val="20"/>
          <w:szCs w:val="20"/>
          <w:lang w:val="de-DE"/>
        </w:rPr>
        <w:t> </w:t>
      </w:r>
      <w:r w:rsidRPr="009E55CC">
        <w:rPr>
          <w:b w:val="0"/>
          <w:sz w:val="20"/>
          <w:szCs w:val="20"/>
          <w:lang w:val="de-DE"/>
        </w:rPr>
        <w:t>kopieren und zu verwenden.</w:t>
      </w:r>
    </w:p>
    <w:p w:rsidR="00895E0C" w:rsidRPr="00C34A49" w:rsidRDefault="00310BE5" w:rsidP="00C34A49">
      <w:pPr>
        <w:pStyle w:val="Heading1"/>
        <w:rPr>
          <w:b w:val="0"/>
          <w:bCs w:val="0"/>
          <w:sz w:val="20"/>
          <w:szCs w:val="20"/>
          <w:lang w:val="de-DE"/>
        </w:rPr>
      </w:pPr>
      <w:r w:rsidRPr="009E55CC">
        <w:rPr>
          <w:sz w:val="20"/>
          <w:szCs w:val="20"/>
          <w:lang w:val="de-DE"/>
        </w:rPr>
        <w:t xml:space="preserve">NICHT ZUM WEITERVERKAUF BESTIMMTE SOFTWARE („Nicht zum Weiterverkauf bestimmt“ oder „NFR“). </w:t>
      </w:r>
      <w:r w:rsidRPr="009E55CC">
        <w:rPr>
          <w:b w:val="0"/>
          <w:sz w:val="20"/>
          <w:szCs w:val="20"/>
          <w:lang w:val="de-DE"/>
        </w:rPr>
        <w:t>Software, die als „Nicht zum Weiterverkauf bestimmt“ oder „NFR“ (Not</w:t>
      </w:r>
      <w:r w:rsidR="007A3E2B">
        <w:rPr>
          <w:b w:val="0"/>
          <w:sz w:val="20"/>
          <w:szCs w:val="20"/>
          <w:lang w:val="de-DE"/>
        </w:rPr>
        <w:t> </w:t>
      </w:r>
      <w:r w:rsidRPr="009E55CC">
        <w:rPr>
          <w:b w:val="0"/>
          <w:sz w:val="20"/>
          <w:szCs w:val="20"/>
          <w:lang w:val="de-DE"/>
        </w:rPr>
        <w:t>for</w:t>
      </w:r>
      <w:r w:rsidR="007A3E2B">
        <w:rPr>
          <w:b w:val="0"/>
          <w:sz w:val="20"/>
          <w:szCs w:val="20"/>
          <w:lang w:val="de-DE"/>
        </w:rPr>
        <w:t> </w:t>
      </w:r>
      <w:r w:rsidRPr="009E55CC">
        <w:rPr>
          <w:b w:val="0"/>
          <w:sz w:val="20"/>
          <w:szCs w:val="20"/>
          <w:lang w:val="de-DE"/>
        </w:rPr>
        <w:t>Resale) gekennzeichnet ist, dürfen Sie nicht verkaufen.</w:t>
      </w:r>
    </w:p>
    <w:p w:rsidR="00895E0C" w:rsidRPr="00C34A49" w:rsidRDefault="00310BE5" w:rsidP="00C34A49">
      <w:pPr>
        <w:pStyle w:val="Heading1"/>
        <w:rPr>
          <w:b w:val="0"/>
          <w:bCs w:val="0"/>
          <w:sz w:val="20"/>
          <w:szCs w:val="20"/>
          <w:lang w:val="de-DE"/>
        </w:rPr>
      </w:pPr>
      <w:r w:rsidRPr="009E55CC">
        <w:rPr>
          <w:sz w:val="20"/>
          <w:szCs w:val="20"/>
          <w:lang w:val="de-DE"/>
        </w:rPr>
        <w:t xml:space="preserve">SOFTWARE ALS SCHULVERSION („Schulversion“ oder „AE“ ). </w:t>
      </w:r>
      <w:r w:rsidRPr="009E55CC">
        <w:rPr>
          <w:b w:val="0"/>
          <w:sz w:val="20"/>
          <w:szCs w:val="20"/>
          <w:lang w:val="de-DE"/>
        </w:rPr>
        <w:t>Um Software zu verwenden, die</w:t>
      </w:r>
      <w:r w:rsidR="00ED3879">
        <w:rPr>
          <w:b w:val="0"/>
          <w:sz w:val="20"/>
          <w:szCs w:val="20"/>
          <w:lang w:val="de-DE"/>
        </w:rPr>
        <w:t> </w:t>
      </w:r>
      <w:r w:rsidRPr="009E55CC">
        <w:rPr>
          <w:b w:val="0"/>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w:t>
      </w:r>
      <w:r w:rsidR="00ED3879">
        <w:rPr>
          <w:b w:val="0"/>
          <w:sz w:val="20"/>
          <w:szCs w:val="20"/>
          <w:lang w:val="de-DE"/>
        </w:rPr>
        <w:t> </w:t>
      </w:r>
      <w:r w:rsidRPr="009E55CC">
        <w:rPr>
          <w:b w:val="0"/>
          <w:sz w:val="20"/>
          <w:szCs w:val="20"/>
          <w:lang w:val="de-DE"/>
        </w:rPr>
        <w:t>Sie sich an Microsoft oder an die Microsoft-Niederlassung in Ihrem Land.</w:t>
      </w:r>
    </w:p>
    <w:p w:rsidR="00895E0C" w:rsidRPr="009E55CC" w:rsidRDefault="0059698C" w:rsidP="00C34A49">
      <w:pPr>
        <w:pStyle w:val="Heading1"/>
        <w:rPr>
          <w:sz w:val="20"/>
          <w:szCs w:val="20"/>
          <w:lang w:val="de-DE"/>
        </w:rPr>
      </w:pPr>
      <w:r w:rsidRPr="009E55CC">
        <w:rPr>
          <w:sz w:val="20"/>
          <w:szCs w:val="20"/>
          <w:lang w:val="de-DE"/>
        </w:rPr>
        <w:t>SOFTWAREDOWNGRADE.</w:t>
      </w:r>
      <w:r w:rsidR="00310BE5" w:rsidRPr="009E55CC">
        <w:rPr>
          <w:sz w:val="20"/>
          <w:szCs w:val="20"/>
          <w:lang w:val="de-DE"/>
        </w:rPr>
        <w:t xml:space="preserve"> </w:t>
      </w:r>
      <w:r w:rsidRPr="009E55CC">
        <w:rPr>
          <w:b w:val="0"/>
          <w:sz w:val="20"/>
          <w:szCs w:val="20"/>
          <w:lang w:val="de-DE"/>
        </w:rPr>
        <w:t>Sie sind berechtigt, Instanzen dieser Version und einer früheren Version</w:t>
      </w:r>
      <w:r w:rsidR="000A2913">
        <w:rPr>
          <w:b w:val="0"/>
          <w:sz w:val="20"/>
          <w:szCs w:val="20"/>
          <w:lang w:val="de-DE"/>
        </w:rPr>
        <w:t> </w:t>
      </w:r>
      <w:r w:rsidRPr="009E55CC">
        <w:rPr>
          <w:b w:val="0"/>
          <w:sz w:val="20"/>
          <w:szCs w:val="20"/>
          <w:lang w:val="de-DE"/>
        </w:rPr>
        <w:t>der Software gleichzeitig zu erstellen, zu speichern und zu verwenden.</w:t>
      </w:r>
      <w:r w:rsidR="00310BE5" w:rsidRPr="009E55CC">
        <w:rPr>
          <w:sz w:val="20"/>
          <w:szCs w:val="20"/>
          <w:lang w:val="de-DE"/>
        </w:rPr>
        <w:t xml:space="preserve"> </w:t>
      </w:r>
      <w:r w:rsidRPr="009E55CC">
        <w:rPr>
          <w:b w:val="0"/>
          <w:sz w:val="20"/>
          <w:szCs w:val="20"/>
          <w:lang w:val="de-DE"/>
        </w:rPr>
        <w:t>Dieser Vertrag gilt für</w:t>
      </w:r>
      <w:r w:rsidR="000A2913">
        <w:rPr>
          <w:b w:val="0"/>
          <w:sz w:val="20"/>
          <w:szCs w:val="20"/>
          <w:lang w:val="de-DE"/>
        </w:rPr>
        <w:t> </w:t>
      </w:r>
      <w:r w:rsidRPr="009E55CC">
        <w:rPr>
          <w:b w:val="0"/>
          <w:sz w:val="20"/>
          <w:szCs w:val="20"/>
          <w:lang w:val="de-DE"/>
        </w:rPr>
        <w:t>Ihre Verwendung der früheren Version.</w:t>
      </w:r>
      <w:r w:rsidR="00310BE5" w:rsidRPr="009E55CC">
        <w:rPr>
          <w:sz w:val="20"/>
          <w:szCs w:val="20"/>
          <w:lang w:val="de-DE"/>
        </w:rPr>
        <w:t xml:space="preserve"> </w:t>
      </w:r>
      <w:r w:rsidRPr="009E55CC">
        <w:rPr>
          <w:b w:val="0"/>
          <w:sz w:val="20"/>
          <w:szCs w:val="20"/>
          <w:lang w:val="de-DE"/>
        </w:rPr>
        <w:t>Wenn die frühere Version verschiedene Komponenten umfasst, gelten jegliche Bestimmungen für diese Komponenten in dem Vertrag, der der früheren Version beiliegt, für ihre Verwendung durch Sie.</w:t>
      </w:r>
      <w:r w:rsidR="00310BE5" w:rsidRPr="009E55CC">
        <w:rPr>
          <w:sz w:val="20"/>
          <w:szCs w:val="20"/>
          <w:lang w:val="de-DE"/>
        </w:rPr>
        <w:t xml:space="preserve"> </w:t>
      </w:r>
      <w:r w:rsidRPr="009E55CC">
        <w:rPr>
          <w:b w:val="0"/>
          <w:sz w:val="20"/>
          <w:szCs w:val="20"/>
          <w:lang w:val="de-DE"/>
        </w:rPr>
        <w:t>Microsoft ist nicht verpflichtet, Ihnen frühere Versionen zur Verfügung zu stellen.</w:t>
      </w:r>
    </w:p>
    <w:p w:rsidR="00895E0C" w:rsidRPr="00C34A49" w:rsidRDefault="00310BE5" w:rsidP="00C34A49">
      <w:pPr>
        <w:pStyle w:val="Heading1"/>
        <w:rPr>
          <w:b w:val="0"/>
          <w:bCs w:val="0"/>
          <w:lang w:val="de-DE"/>
        </w:rPr>
      </w:pPr>
      <w:r w:rsidRPr="009E55CC">
        <w:rPr>
          <w:sz w:val="20"/>
          <w:lang w:val="de-DE"/>
        </w:rPr>
        <w:t>EXPORTBESCHRÄNKUNGEN.</w:t>
      </w:r>
      <w:r w:rsidRPr="009E55CC">
        <w:rPr>
          <w:lang w:val="de-DE"/>
        </w:rPr>
        <w:t xml:space="preserve"> </w:t>
      </w:r>
      <w:r w:rsidRPr="00C34A49">
        <w:rPr>
          <w:b w:val="0"/>
          <w:sz w:val="20"/>
          <w:lang w:val="de-DE"/>
        </w:rPr>
        <w:t>Die Software unterliegt den Exportgesetzen und -regelungen der</w:t>
      </w:r>
      <w:r w:rsidR="00C34A49" w:rsidRPr="00C34A49">
        <w:rPr>
          <w:b w:val="0"/>
          <w:sz w:val="20"/>
          <w:lang w:val="de-DE"/>
        </w:rPr>
        <w:t> </w:t>
      </w:r>
      <w:r w:rsidRPr="00C34A49">
        <w:rPr>
          <w:b w:val="0"/>
          <w:sz w:val="20"/>
          <w:lang w:val="de-DE"/>
        </w:rPr>
        <w:t>USA sowie des Landes, aus dem sie ausgeführt wird.</w:t>
      </w:r>
      <w:r w:rsidRPr="00C34A49">
        <w:rPr>
          <w:b w:val="0"/>
          <w:lang w:val="de-DE"/>
        </w:rPr>
        <w:t xml:space="preserve"> </w:t>
      </w:r>
      <w:r w:rsidRPr="00C34A49">
        <w:rPr>
          <w:b w:val="0"/>
          <w:sz w:val="20"/>
          <w:lang w:val="de-DE"/>
        </w:rPr>
        <w:t>Sie sind verpflichtet, alle nationalen und internationalen Exportgesetze und -regelungen einzuhalten, die für die Software gelten.</w:t>
      </w:r>
      <w:r w:rsidRPr="00C34A49">
        <w:rPr>
          <w:b w:val="0"/>
          <w:lang w:val="de-DE"/>
        </w:rPr>
        <w:t xml:space="preserve"> </w:t>
      </w:r>
      <w:r w:rsidRPr="00C34A49">
        <w:rPr>
          <w:b w:val="0"/>
          <w:sz w:val="20"/>
          <w:lang w:val="de-DE"/>
        </w:rPr>
        <w:t>Diese Gesetze enthalten auch Beschränkungen in Bezug auf Bestimmungsorte, Endbenutzer und Endnutzung.</w:t>
      </w:r>
      <w:r w:rsidRPr="00C34A49">
        <w:rPr>
          <w:b w:val="0"/>
          <w:lang w:val="de-DE"/>
        </w:rPr>
        <w:t xml:space="preserve"> </w:t>
      </w:r>
      <w:r w:rsidR="0059698C" w:rsidRPr="00C34A49">
        <w:rPr>
          <w:b w:val="0"/>
          <w:sz w:val="20"/>
          <w:lang w:val="de-DE"/>
        </w:rPr>
        <w:t>Weitere Information</w:t>
      </w:r>
      <w:r w:rsidR="0059698C" w:rsidRPr="009E55CC">
        <w:rPr>
          <w:b w:val="0"/>
          <w:sz w:val="20"/>
          <w:lang w:val="de-DE"/>
        </w:rPr>
        <w:t xml:space="preserve">en finden Sie unter </w:t>
      </w:r>
      <w:r w:rsidR="0059698C" w:rsidRPr="009E55CC">
        <w:rPr>
          <w:rStyle w:val="Hyperlink"/>
          <w:rFonts w:cs="Tahoma"/>
          <w:b w:val="0"/>
          <w:sz w:val="20"/>
          <w:lang w:val="de-DE"/>
        </w:rPr>
        <w:t>www.microsoft.com/exporting</w:t>
      </w:r>
      <w:r w:rsidR="0059698C" w:rsidRPr="009E55CC">
        <w:rPr>
          <w:b w:val="0"/>
          <w:sz w:val="20"/>
          <w:lang w:val="de-DE"/>
        </w:rPr>
        <w:t xml:space="preserve">, oder wenden Sie sich an die Microsoft-Niederlassung in Ihrem Land, siehe unter </w:t>
      </w:r>
      <w:r w:rsidR="0059698C" w:rsidRPr="009E55CC">
        <w:rPr>
          <w:rStyle w:val="Hyperlink"/>
          <w:rFonts w:cs="Tahoma"/>
          <w:b w:val="0"/>
          <w:sz w:val="20"/>
          <w:lang w:val="de-DE"/>
        </w:rPr>
        <w:t>www.microsoft.com/worldwide</w:t>
      </w:r>
      <w:r w:rsidR="0059698C" w:rsidRPr="009E55CC">
        <w:rPr>
          <w:b w:val="0"/>
          <w:sz w:val="20"/>
          <w:lang w:val="de-DE"/>
        </w:rPr>
        <w:t xml:space="preserve"> oder für Deutschland unter www.microsoft.com/germany oder telefonisch unter (49) (0) 89-3176-0.</w:t>
      </w:r>
    </w:p>
    <w:p w:rsidR="00895E0C" w:rsidRPr="009E55CC" w:rsidRDefault="00895E0C" w:rsidP="00C34A49">
      <w:pPr>
        <w:pStyle w:val="Heading1"/>
        <w:rPr>
          <w:lang w:val="de-DE"/>
        </w:rPr>
      </w:pPr>
      <w:r w:rsidRPr="009E55CC">
        <w:rPr>
          <w:sz w:val="20"/>
          <w:szCs w:val="20"/>
          <w:lang w:val="de-DE"/>
        </w:rPr>
        <w:t>GESAMTER VERTRAG.</w:t>
      </w:r>
      <w:r w:rsidR="00310BE5" w:rsidRPr="009E55CC">
        <w:rPr>
          <w:lang w:val="de-DE"/>
        </w:rPr>
        <w:t xml:space="preserve"> </w:t>
      </w:r>
      <w:r w:rsidR="00310BE5" w:rsidRPr="009E55CC">
        <w:rPr>
          <w:b w:val="0"/>
          <w:sz w:val="20"/>
          <w:lang w:val="de-DE"/>
        </w:rPr>
        <w:t>Dieser Vertrag sowie die Bestimmungen für von Ihnen verwendete Ergänzungen, Updates und Internetbasierte Dienste stellen den gesamten Vertrag für die Software</w:t>
      </w:r>
      <w:r w:rsidR="009C3382" w:rsidRPr="009E55CC">
        <w:rPr>
          <w:b w:val="0"/>
          <w:sz w:val="20"/>
          <w:lang w:val="de-DE"/>
        </w:rPr>
        <w:t> </w:t>
      </w:r>
      <w:r w:rsidR="00310BE5" w:rsidRPr="009E55CC">
        <w:rPr>
          <w:b w:val="0"/>
          <w:sz w:val="20"/>
          <w:lang w:val="de-DE"/>
        </w:rPr>
        <w:t>dar.</w:t>
      </w:r>
    </w:p>
    <w:p w:rsidR="00895E0C" w:rsidRPr="00C34A49" w:rsidRDefault="00895E0C" w:rsidP="00C34A49">
      <w:pPr>
        <w:pStyle w:val="Heading1"/>
        <w:rPr>
          <w:b w:val="0"/>
          <w:bCs w:val="0"/>
          <w:lang w:val="de-DE"/>
        </w:rPr>
      </w:pPr>
      <w:r w:rsidRPr="009E55CC">
        <w:rPr>
          <w:sz w:val="20"/>
          <w:szCs w:val="20"/>
          <w:lang w:val="de-DE"/>
        </w:rPr>
        <w:t xml:space="preserve">RECHTLICHE WIRKUNG. </w:t>
      </w:r>
      <w:r w:rsidRPr="009E55CC">
        <w:rPr>
          <w:b w:val="0"/>
          <w:sz w:val="20"/>
          <w:szCs w:val="20"/>
          <w:lang w:val="de-DE"/>
        </w:rPr>
        <w:t>Dieser Vertrag beschreibt bestimmte Rechte.</w:t>
      </w:r>
      <w:r w:rsidRPr="009E55CC">
        <w:rPr>
          <w:sz w:val="20"/>
          <w:szCs w:val="20"/>
          <w:lang w:val="de-DE"/>
        </w:rPr>
        <w:t xml:space="preserve"> </w:t>
      </w:r>
      <w:r w:rsidRPr="009E55CC">
        <w:rPr>
          <w:b w:val="0"/>
          <w:sz w:val="20"/>
          <w:szCs w:val="20"/>
          <w:lang w:val="de-DE"/>
        </w:rPr>
        <w:t>Möglicherweise haben Sie unter den Gesetzen Ihres Staates oder Landes weitergehende Rechte.</w:t>
      </w:r>
      <w:r w:rsidR="00310BE5" w:rsidRPr="009E55CC">
        <w:rPr>
          <w:lang w:val="de-DE"/>
        </w:rPr>
        <w:t xml:space="preserve"> </w:t>
      </w:r>
      <w:r w:rsidR="00310BE5" w:rsidRPr="009E55CC">
        <w:rPr>
          <w:b w:val="0"/>
          <w:sz w:val="20"/>
          <w:lang w:val="de-DE"/>
        </w:rPr>
        <w:t>Möglicherweise verfügen Sie außerdem über Rechte im Hinblick auf den Lizenzgeber, von dem Sie die Software erworben haben.</w:t>
      </w:r>
      <w:r w:rsidR="00310BE5" w:rsidRPr="009E55CC">
        <w:rPr>
          <w:lang w:val="de-DE"/>
        </w:rPr>
        <w:t xml:space="preserve"> </w:t>
      </w:r>
      <w:r w:rsidR="00310BE5" w:rsidRPr="009E55CC">
        <w:rPr>
          <w:b w:val="0"/>
          <w:sz w:val="20"/>
          <w:lang w:val="de-DE"/>
        </w:rPr>
        <w:t>Dieser Vertrag ändert nicht Ihre Rechte, die sich aus den Gesetzen Ihres Staates oder Landes ergeben, sofern die Gesetze Ihres Staates oder Landes dies nicht zulassen.</w:t>
      </w:r>
    </w:p>
    <w:p w:rsidR="00895E0C" w:rsidRPr="009E55CC" w:rsidRDefault="00895E0C" w:rsidP="00C34A49">
      <w:pPr>
        <w:pStyle w:val="Heading1"/>
        <w:widowControl w:val="0"/>
        <w:ind w:left="360" w:hanging="360"/>
        <w:rPr>
          <w:lang w:val="de-DE"/>
        </w:rPr>
      </w:pPr>
      <w:r w:rsidRPr="009E55CC">
        <w:rPr>
          <w:sz w:val="20"/>
          <w:szCs w:val="20"/>
          <w:lang w:val="de-DE"/>
        </w:rPr>
        <w:t>KEINE FEHLERTOLERANZ.</w:t>
      </w:r>
      <w:r w:rsidR="00B20CA8" w:rsidRPr="009E55CC">
        <w:rPr>
          <w:sz w:val="20"/>
          <w:szCs w:val="20"/>
          <w:lang w:val="de-DE"/>
        </w:rPr>
        <w:t xml:space="preserve"> </w:t>
      </w:r>
      <w:r w:rsidRPr="009E55CC">
        <w:rPr>
          <w:sz w:val="20"/>
          <w:szCs w:val="20"/>
          <w:lang w:val="de-DE"/>
        </w:rPr>
        <w:t>DIE SOFTWARE IST NICHT FEHLERTOLERANT.</w:t>
      </w:r>
      <w:r w:rsidR="00B20CA8" w:rsidRPr="009E55CC">
        <w:rPr>
          <w:lang w:val="de-DE"/>
        </w:rPr>
        <w:t xml:space="preserve"> </w:t>
      </w:r>
      <w:r w:rsidR="00310BE5" w:rsidRPr="009E55CC">
        <w:rPr>
          <w:sz w:val="20"/>
          <w:lang w:val="de-DE"/>
        </w:rPr>
        <w:t>DER LIZENZGEBER HAT UNABHÄNGIG FESTGELEGT, WIE DIE SOFTWARE IN DER INTEGRIERTEN SOFTWAREANWENDUNG ODER REIHE VON ANWENDUNGEN, DIE ER</w:t>
      </w:r>
      <w:r w:rsidR="00DD0781" w:rsidRPr="009E55CC">
        <w:rPr>
          <w:sz w:val="20"/>
          <w:lang w:val="de-DE"/>
        </w:rPr>
        <w:t> </w:t>
      </w:r>
      <w:r w:rsidR="00310BE5" w:rsidRPr="009E55CC">
        <w:rPr>
          <w:sz w:val="20"/>
          <w:lang w:val="de-DE"/>
        </w:rPr>
        <w:t>IHNEN LIZENZIERT, ZU VERWENDEN IST, UND MICROSOFT VERLÄSST SICH DARAUF,</w:t>
      </w:r>
      <w:r w:rsidR="00DD0781" w:rsidRPr="009E55CC">
        <w:rPr>
          <w:sz w:val="20"/>
          <w:lang w:val="de-DE"/>
        </w:rPr>
        <w:t> </w:t>
      </w:r>
      <w:r w:rsidR="00310BE5" w:rsidRPr="009E55CC">
        <w:rPr>
          <w:sz w:val="20"/>
          <w:lang w:val="de-DE"/>
        </w:rPr>
        <w:t>DASS DER LIZENZGEBER AUSREICHENDE TESTS DURCHGEFÜHRT HAT, UM FESTZULEGEN, DASS DIE SOFTWARE FÜR EINE SOLCHE VERWENDUNG GEEIGNET IST.</w:t>
      </w:r>
    </w:p>
    <w:p w:rsidR="00895E0C" w:rsidRPr="009E55CC" w:rsidRDefault="00895E0C" w:rsidP="00C34A49">
      <w:pPr>
        <w:pStyle w:val="Heading1"/>
        <w:widowControl w:val="0"/>
        <w:ind w:left="360" w:hanging="360"/>
        <w:rPr>
          <w:lang w:val="de-DE"/>
        </w:rPr>
      </w:pPr>
      <w:r w:rsidRPr="009E55CC">
        <w:rPr>
          <w:sz w:val="20"/>
          <w:szCs w:val="20"/>
          <w:lang w:val="de-DE"/>
        </w:rPr>
        <w:t>KEINE GEWÄHRLEISTUNGEN VON MICROSOFT.</w:t>
      </w:r>
      <w:r w:rsidR="00B20CA8" w:rsidRPr="009E55CC">
        <w:rPr>
          <w:lang w:val="de-DE"/>
        </w:rPr>
        <w:t xml:space="preserve"> </w:t>
      </w:r>
      <w:r w:rsidR="00310BE5" w:rsidRPr="009E55CC">
        <w:rPr>
          <w:sz w:val="20"/>
          <w:lang w:val="de-DE"/>
        </w:rPr>
        <w:t>SIE ERKENNEN AN, DASS, SOFERN SIE</w:t>
      </w:r>
      <w:r w:rsidR="00EF5226" w:rsidRPr="009E55CC">
        <w:rPr>
          <w:sz w:val="20"/>
          <w:lang w:val="de-DE"/>
        </w:rPr>
        <w:t> </w:t>
      </w:r>
      <w:r w:rsidR="00310BE5" w:rsidRPr="009E55CC">
        <w:rPr>
          <w:sz w:val="20"/>
          <w:lang w:val="de-DE"/>
        </w:rPr>
        <w:t>GEWÄHRLEISTUNGEN IM HINBLICK AUF ENTWEDER (A) DIE SOFTWARE ODER (B)</w:t>
      </w:r>
      <w:r w:rsidR="00EB1D25">
        <w:rPr>
          <w:sz w:val="20"/>
          <w:lang w:val="de-DE"/>
        </w:rPr>
        <w:t> </w:t>
      </w:r>
      <w:r w:rsidR="00310BE5" w:rsidRPr="009E55CC">
        <w:rPr>
          <w:sz w:val="20"/>
          <w:lang w:val="de-DE"/>
        </w:rPr>
        <w:t>DIE SOFTWAREANWENDUNG ODER REIHE VON ANWENDUNGEN, MIT DER SIE DIE</w:t>
      </w:r>
      <w:r w:rsidR="00C34A49">
        <w:rPr>
          <w:sz w:val="20"/>
          <w:lang w:val="de-DE"/>
        </w:rPr>
        <w:t> </w:t>
      </w:r>
      <w:r w:rsidR="00310BE5" w:rsidRPr="009E55CC">
        <w:rPr>
          <w:sz w:val="20"/>
          <w:lang w:val="de-DE"/>
        </w:rPr>
        <w:t>SOFTWARE ERWORBEN HABEN, ERHALTEN HABEN, DIESE GEWÄHRLEISTUNGEN AUSSCHLIESSLICH VON DEM LIZENZGEBER GEWÄHRT WERDEN UND WEDER VON MICROSOFT STAMMEN NOCH MICROSOFT BINDEN.</w:t>
      </w:r>
    </w:p>
    <w:p w:rsidR="00895E0C" w:rsidRPr="00865F77" w:rsidRDefault="00895E0C" w:rsidP="00C34A49">
      <w:pPr>
        <w:pStyle w:val="Heading1"/>
        <w:ind w:left="360" w:hanging="360"/>
        <w:rPr>
          <w:lang w:val="de-DE"/>
        </w:rPr>
      </w:pPr>
      <w:r w:rsidRPr="009E55CC">
        <w:rPr>
          <w:sz w:val="20"/>
          <w:szCs w:val="20"/>
          <w:lang w:val="de-DE"/>
        </w:rPr>
        <w:t>KEINE HAFTUNG VON MICROSOFT FÜR BESTIMMTE SCHÄDEN.</w:t>
      </w:r>
      <w:r w:rsidR="00B20CA8" w:rsidRPr="009E55CC">
        <w:rPr>
          <w:sz w:val="20"/>
          <w:szCs w:val="20"/>
          <w:lang w:val="de-DE"/>
        </w:rPr>
        <w:t xml:space="preserve"> </w:t>
      </w:r>
      <w:r w:rsidRPr="009E55CC">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20CA8" w:rsidRPr="009E55CC">
        <w:rPr>
          <w:sz w:val="20"/>
          <w:szCs w:val="20"/>
          <w:lang w:val="de-DE"/>
        </w:rPr>
        <w:t xml:space="preserve"> </w:t>
      </w:r>
      <w:r w:rsidRPr="009E55CC">
        <w:rPr>
          <w:sz w:val="20"/>
          <w:szCs w:val="20"/>
          <w:lang w:val="de-DE"/>
        </w:rPr>
        <w:t>DIESE BESCHRÄNKUNG GILT AUCH, WENN EIN ANSPRUCH SEINEN WESENTLICHEN ZWECK VERFEHLT.</w:t>
      </w:r>
      <w:r w:rsidR="00B20CA8" w:rsidRPr="009E55CC">
        <w:rPr>
          <w:lang w:val="de-DE"/>
        </w:rPr>
        <w:t xml:space="preserve"> </w:t>
      </w:r>
      <w:r w:rsidR="00310BE5" w:rsidRPr="009E55CC">
        <w:rPr>
          <w:sz w:val="20"/>
          <w:lang w:val="de-DE"/>
        </w:rPr>
        <w:t>IN KEINEM FALL IST MICROSOFT HAFTBAR FÜR EINEN BETRAG, DER ZWEIHUNDERTFÜNFZIG US-DOLLAR (US-$ 250,00) ÜBERSTEIGT.</w:t>
      </w:r>
    </w:p>
    <w:p w:rsidR="00865F77" w:rsidRDefault="00865F77" w:rsidP="00865F77">
      <w:pPr>
        <w:pStyle w:val="Heading1"/>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865F77" w:rsidRDefault="00865F77" w:rsidP="00865F77">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rsidR="005353EC" w:rsidRPr="005820FD" w:rsidRDefault="005353EC" w:rsidP="005353EC">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p w:rsidR="00895E0C" w:rsidRPr="009E55CC" w:rsidRDefault="00895E0C" w:rsidP="00C34A49">
      <w:pPr>
        <w:jc w:val="center"/>
        <w:rPr>
          <w:b/>
          <w:sz w:val="20"/>
          <w:szCs w:val="20"/>
        </w:rPr>
      </w:pPr>
      <w:r w:rsidRPr="00C34A49">
        <w:rPr>
          <w:b/>
          <w:sz w:val="20"/>
          <w:szCs w:val="20"/>
          <w:lang w:val="de-DE"/>
        </w:rPr>
        <w:br w:type="page"/>
      </w:r>
      <w:r w:rsidR="0059698C" w:rsidRPr="009E55CC">
        <w:rPr>
          <w:b/>
          <w:sz w:val="20"/>
          <w:szCs w:val="20"/>
        </w:rPr>
        <w:t>NACHTRAG A</w:t>
      </w:r>
    </w:p>
    <w:p w:rsidR="00895E0C" w:rsidRPr="009E55CC" w:rsidRDefault="00310BE5" w:rsidP="00C34A49">
      <w:pPr>
        <w:jc w:val="center"/>
        <w:rPr>
          <w:b/>
          <w:sz w:val="20"/>
          <w:szCs w:val="20"/>
        </w:rPr>
      </w:pPr>
      <w:r w:rsidRPr="009E55CC">
        <w:rPr>
          <w:b/>
          <w:sz w:val="20"/>
          <w:szCs w:val="20"/>
        </w:rPr>
        <w:t xml:space="preserve">Liste Zusätzlicher Software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18"/>
        <w:gridCol w:w="5058"/>
      </w:tblGrid>
      <w:tr w:rsidR="00895E0C" w:rsidRPr="005353EC" w:rsidTr="00290F4E">
        <w:tc>
          <w:tcPr>
            <w:tcW w:w="4518" w:type="dxa"/>
          </w:tcPr>
          <w:p w:rsidR="00895E0C" w:rsidRPr="009E55CC" w:rsidRDefault="0059698C" w:rsidP="00C34A49">
            <w:pPr>
              <w:rPr>
                <w:b/>
                <w:sz w:val="20"/>
                <w:szCs w:val="20"/>
                <w:lang w:val="fr-FR"/>
              </w:rPr>
            </w:pPr>
            <w:r w:rsidRPr="009E55CC">
              <w:rPr>
                <w:b/>
                <w:sz w:val="20"/>
                <w:szCs w:val="20"/>
                <w:lang w:val="fr-FR"/>
              </w:rPr>
              <w:t>Microsoft System Center 2012-Angebot</w:t>
            </w:r>
          </w:p>
        </w:tc>
        <w:tc>
          <w:tcPr>
            <w:tcW w:w="5058" w:type="dxa"/>
          </w:tcPr>
          <w:p w:rsidR="00895E0C" w:rsidRPr="00C34A49" w:rsidRDefault="0059698C" w:rsidP="00C34A49">
            <w:pPr>
              <w:rPr>
                <w:b/>
                <w:sz w:val="20"/>
                <w:szCs w:val="20"/>
                <w:lang w:val="de-DE"/>
              </w:rPr>
            </w:pPr>
            <w:r w:rsidRPr="00C34A49">
              <w:rPr>
                <w:b/>
                <w:sz w:val="20"/>
                <w:szCs w:val="20"/>
                <w:lang w:val="de-DE"/>
              </w:rPr>
              <w:t>Zusätzliche Software, die unter Abschnitt 2.b.ii. des Vertrages lizenziert wird</w:t>
            </w:r>
          </w:p>
        </w:tc>
      </w:tr>
      <w:tr w:rsidR="00895E0C" w:rsidRPr="009E55CC" w:rsidTr="00290F4E">
        <w:tc>
          <w:tcPr>
            <w:tcW w:w="4518" w:type="dxa"/>
          </w:tcPr>
          <w:p w:rsidR="00895E0C" w:rsidRPr="00C34A49" w:rsidRDefault="0059698C" w:rsidP="00C34A49">
            <w:pPr>
              <w:spacing w:before="0" w:after="0"/>
              <w:rPr>
                <w:lang w:val="da-DK"/>
              </w:rPr>
            </w:pPr>
            <w:r w:rsidRPr="00C34A49">
              <w:rPr>
                <w:sz w:val="20"/>
                <w:lang w:val="da-DK"/>
              </w:rPr>
              <w:t>System Center 2012 Standard</w:t>
            </w:r>
          </w:p>
          <w:p w:rsidR="00895E0C" w:rsidRPr="00C34A49" w:rsidRDefault="0059698C" w:rsidP="00C34A49">
            <w:pPr>
              <w:spacing w:before="0" w:after="0"/>
              <w:rPr>
                <w:lang w:val="da-DK"/>
              </w:rPr>
            </w:pPr>
            <w:r w:rsidRPr="00C34A49">
              <w:rPr>
                <w:sz w:val="20"/>
                <w:lang w:val="da-DK"/>
              </w:rPr>
              <w:t>System Center 2012 Datacenter</w:t>
            </w:r>
          </w:p>
          <w:p w:rsidR="00895E0C" w:rsidRPr="00C34A49" w:rsidRDefault="00895E0C" w:rsidP="00C34A49">
            <w:pPr>
              <w:spacing w:before="0" w:after="0"/>
              <w:rPr>
                <w:sz w:val="20"/>
                <w:szCs w:val="20"/>
                <w:lang w:val="da-DK"/>
              </w:rPr>
            </w:pPr>
          </w:p>
        </w:tc>
        <w:tc>
          <w:tcPr>
            <w:tcW w:w="5058" w:type="dxa"/>
          </w:tcPr>
          <w:p w:rsidR="00895E0C" w:rsidRPr="009E55CC" w:rsidRDefault="0059698C" w:rsidP="00C34A49">
            <w:pPr>
              <w:spacing w:before="0" w:after="0"/>
              <w:rPr>
                <w:rFonts w:eastAsia="SimSun"/>
                <w:sz w:val="20"/>
                <w:szCs w:val="20"/>
              </w:rPr>
            </w:pPr>
            <w:r w:rsidRPr="009E55CC">
              <w:rPr>
                <w:sz w:val="20"/>
              </w:rPr>
              <w:t>Unified Installer</w:t>
            </w:r>
          </w:p>
        </w:tc>
      </w:tr>
      <w:tr w:rsidR="00895E0C" w:rsidRPr="005353EC" w:rsidTr="00290F4E">
        <w:tc>
          <w:tcPr>
            <w:tcW w:w="4518" w:type="dxa"/>
          </w:tcPr>
          <w:p w:rsidR="00895E0C" w:rsidRPr="009E55CC" w:rsidRDefault="0059698C" w:rsidP="00C34A49">
            <w:pPr>
              <w:spacing w:before="0" w:after="0"/>
              <w:rPr>
                <w:lang w:val="fr-FR"/>
              </w:rPr>
            </w:pPr>
            <w:r w:rsidRPr="009E55CC">
              <w:rPr>
                <w:sz w:val="20"/>
                <w:lang w:val="fr-FR"/>
              </w:rPr>
              <w:t>System Center 2012 Configuration Manager</w:t>
            </w:r>
          </w:p>
          <w:p w:rsidR="00895E0C" w:rsidRPr="009E55CC" w:rsidRDefault="0059698C" w:rsidP="00C34A49">
            <w:pPr>
              <w:spacing w:before="0" w:after="0"/>
              <w:rPr>
                <w:lang w:val="fr-FR"/>
              </w:rPr>
            </w:pPr>
            <w:r w:rsidRPr="009E55CC">
              <w:rPr>
                <w:sz w:val="20"/>
                <w:lang w:val="fr-FR"/>
              </w:rPr>
              <w:t>System Center 2012 Client Management Suite</w:t>
            </w:r>
          </w:p>
          <w:p w:rsidR="00895E0C" w:rsidRPr="009E55CC" w:rsidRDefault="0059698C" w:rsidP="00C34A49">
            <w:pPr>
              <w:spacing w:before="0" w:after="0"/>
            </w:pPr>
            <w:r w:rsidRPr="009E55CC">
              <w:rPr>
                <w:sz w:val="20"/>
              </w:rPr>
              <w:t>System Center 2012 Standard</w:t>
            </w:r>
          </w:p>
          <w:p w:rsidR="00895E0C" w:rsidRPr="009E55CC" w:rsidRDefault="0059698C" w:rsidP="00C34A49">
            <w:pPr>
              <w:spacing w:before="0" w:after="0"/>
              <w:rPr>
                <w:sz w:val="20"/>
                <w:szCs w:val="20"/>
              </w:rPr>
            </w:pPr>
            <w:r w:rsidRPr="009E55CC">
              <w:rPr>
                <w:sz w:val="20"/>
              </w:rPr>
              <w:t>System Center 2012 Datacenter</w:t>
            </w:r>
          </w:p>
        </w:tc>
        <w:tc>
          <w:tcPr>
            <w:tcW w:w="5058" w:type="dxa"/>
          </w:tcPr>
          <w:p w:rsidR="00895E0C" w:rsidRPr="009E55CC" w:rsidRDefault="00310BE5" w:rsidP="00C34A49">
            <w:pPr>
              <w:spacing w:before="0" w:after="0"/>
              <w:rPr>
                <w:lang w:val="fr-FR"/>
              </w:rPr>
            </w:pPr>
            <w:r w:rsidRPr="009E55CC">
              <w:rPr>
                <w:sz w:val="20"/>
                <w:lang w:val="fr-FR"/>
              </w:rPr>
              <w:t>Configuration Manager-Konsole</w:t>
            </w:r>
          </w:p>
          <w:p w:rsidR="00895E0C" w:rsidRPr="009E55CC" w:rsidRDefault="00310BE5" w:rsidP="00C34A49">
            <w:pPr>
              <w:spacing w:before="0" w:after="0"/>
              <w:rPr>
                <w:lang w:val="fr-FR"/>
              </w:rPr>
            </w:pPr>
            <w:r w:rsidRPr="009E55CC">
              <w:rPr>
                <w:sz w:val="20"/>
                <w:lang w:val="fr-FR"/>
              </w:rPr>
              <w:t>Konfigurations-Manager-Client</w:t>
            </w:r>
          </w:p>
          <w:p w:rsidR="00895E0C" w:rsidRPr="009E55CC" w:rsidRDefault="00310BE5" w:rsidP="00C34A49">
            <w:pPr>
              <w:spacing w:before="0" w:after="0"/>
              <w:rPr>
                <w:lang w:val="de-DE"/>
              </w:rPr>
            </w:pPr>
            <w:r w:rsidRPr="009E55CC">
              <w:rPr>
                <w:sz w:val="20"/>
                <w:lang w:val="de-DE"/>
              </w:rPr>
              <w:t>Geräteverwaltungspunkt</w:t>
            </w:r>
          </w:p>
          <w:p w:rsidR="00895E0C" w:rsidRPr="009E55CC" w:rsidRDefault="00310BE5" w:rsidP="00C34A49">
            <w:pPr>
              <w:spacing w:before="0" w:after="0"/>
              <w:rPr>
                <w:lang w:val="de-DE"/>
              </w:rPr>
            </w:pPr>
            <w:r w:rsidRPr="009E55CC">
              <w:rPr>
                <w:sz w:val="20"/>
                <w:lang w:val="de-DE"/>
              </w:rPr>
              <w:t>Veröffentlichungstool für benutzerdefinierte Updates</w:t>
            </w:r>
          </w:p>
          <w:p w:rsidR="00895E0C" w:rsidRPr="009E55CC" w:rsidRDefault="00310BE5" w:rsidP="00C34A49">
            <w:pPr>
              <w:spacing w:before="0" w:after="0"/>
              <w:rPr>
                <w:lang w:val="de-DE"/>
              </w:rPr>
            </w:pPr>
            <w:r w:rsidRPr="009E55CC">
              <w:rPr>
                <w:sz w:val="20"/>
                <w:lang w:val="de-DE"/>
              </w:rPr>
              <w:t>Verteilungspunkt</w:t>
            </w:r>
          </w:p>
          <w:p w:rsidR="00895E0C" w:rsidRPr="009E55CC" w:rsidRDefault="00310BE5" w:rsidP="00C34A49">
            <w:pPr>
              <w:spacing w:before="0" w:after="0"/>
              <w:rPr>
                <w:lang w:val="de-DE"/>
              </w:rPr>
            </w:pPr>
            <w:r w:rsidRPr="009E55CC">
              <w:rPr>
                <w:sz w:val="20"/>
                <w:lang w:val="de-DE"/>
              </w:rPr>
              <w:t>Fallback-Statuspunkt</w:t>
            </w:r>
          </w:p>
          <w:p w:rsidR="00895E0C" w:rsidRPr="009E55CC" w:rsidRDefault="00310BE5" w:rsidP="00C34A49">
            <w:pPr>
              <w:spacing w:before="0" w:after="0"/>
              <w:rPr>
                <w:lang w:val="de-DE"/>
              </w:rPr>
            </w:pPr>
            <w:r w:rsidRPr="009E55CC">
              <w:rPr>
                <w:sz w:val="20"/>
                <w:lang w:val="de-DE"/>
              </w:rPr>
              <w:t>Inventurprogramm für Updates von Microsoft</w:t>
            </w:r>
          </w:p>
          <w:p w:rsidR="00895E0C" w:rsidRPr="009E55CC" w:rsidRDefault="00310BE5" w:rsidP="00C34A49">
            <w:pPr>
              <w:spacing w:before="0" w:after="0"/>
              <w:rPr>
                <w:lang w:val="de-DE"/>
              </w:rPr>
            </w:pPr>
            <w:r w:rsidRPr="009E55CC">
              <w:rPr>
                <w:sz w:val="20"/>
                <w:lang w:val="de-DE"/>
              </w:rPr>
              <w:t>PXE-Dienstpunkt</w:t>
            </w:r>
          </w:p>
          <w:p w:rsidR="00895E0C" w:rsidRPr="009E55CC" w:rsidRDefault="00310BE5" w:rsidP="00C34A49">
            <w:pPr>
              <w:spacing w:before="0" w:after="0"/>
              <w:rPr>
                <w:lang w:val="de-DE"/>
              </w:rPr>
            </w:pPr>
            <w:r w:rsidRPr="009E55CC">
              <w:rPr>
                <w:sz w:val="20"/>
                <w:lang w:val="de-DE"/>
              </w:rPr>
              <w:t>Verwaltungspunkt</w:t>
            </w:r>
          </w:p>
          <w:p w:rsidR="00895E0C" w:rsidRPr="009E55CC" w:rsidRDefault="00310BE5" w:rsidP="00C34A49">
            <w:pPr>
              <w:spacing w:before="0" w:after="0"/>
              <w:rPr>
                <w:lang w:val="de-DE"/>
              </w:rPr>
            </w:pPr>
            <w:r w:rsidRPr="009E55CC">
              <w:rPr>
                <w:sz w:val="20"/>
                <w:lang w:val="de-DE"/>
              </w:rPr>
              <w:t>Berichterstattungspunkt</w:t>
            </w:r>
          </w:p>
          <w:p w:rsidR="00895E0C" w:rsidRPr="009E55CC" w:rsidRDefault="00310BE5" w:rsidP="00C34A49">
            <w:pPr>
              <w:spacing w:before="0" w:after="0"/>
              <w:rPr>
                <w:lang w:val="de-DE"/>
              </w:rPr>
            </w:pPr>
            <w:r w:rsidRPr="009E55CC">
              <w:rPr>
                <w:sz w:val="20"/>
                <w:lang w:val="de-DE"/>
              </w:rPr>
              <w:t>Sekundärer Standortserver</w:t>
            </w:r>
          </w:p>
          <w:p w:rsidR="00895E0C" w:rsidRPr="009E55CC" w:rsidRDefault="00310BE5" w:rsidP="00C34A49">
            <w:pPr>
              <w:spacing w:before="0" w:after="0"/>
              <w:rPr>
                <w:lang w:val="de-DE"/>
              </w:rPr>
            </w:pPr>
            <w:r w:rsidRPr="009E55CC">
              <w:rPr>
                <w:sz w:val="20"/>
                <w:lang w:val="de-DE"/>
              </w:rPr>
              <w:t>Serverlocatorpunkt</w:t>
            </w:r>
          </w:p>
          <w:p w:rsidR="00895E0C" w:rsidRPr="009E55CC" w:rsidRDefault="00310BE5" w:rsidP="00C34A49">
            <w:pPr>
              <w:spacing w:before="0" w:after="0"/>
              <w:rPr>
                <w:lang w:val="de-DE"/>
              </w:rPr>
            </w:pPr>
            <w:r w:rsidRPr="009E55CC">
              <w:rPr>
                <w:sz w:val="20"/>
                <w:lang w:val="de-DE"/>
              </w:rPr>
              <w:t>Softwareupdatepunkt</w:t>
            </w:r>
          </w:p>
          <w:p w:rsidR="00895E0C" w:rsidRPr="009E55CC" w:rsidRDefault="00310BE5" w:rsidP="00C34A49">
            <w:pPr>
              <w:spacing w:before="0" w:after="0"/>
              <w:rPr>
                <w:lang w:val="de-DE"/>
              </w:rPr>
            </w:pPr>
            <w:r w:rsidRPr="009E55CC">
              <w:rPr>
                <w:sz w:val="20"/>
                <w:lang w:val="de-DE"/>
              </w:rPr>
              <w:t>Statusmigrationspunkt</w:t>
            </w:r>
          </w:p>
          <w:p w:rsidR="00895E0C" w:rsidRPr="009E55CC" w:rsidRDefault="00310BE5" w:rsidP="00C34A49">
            <w:pPr>
              <w:spacing w:before="0" w:after="0"/>
              <w:rPr>
                <w:lang w:val="de-DE"/>
              </w:rPr>
            </w:pPr>
            <w:r w:rsidRPr="009E55CC">
              <w:rPr>
                <w:sz w:val="20"/>
                <w:lang w:val="de-DE"/>
              </w:rPr>
              <w:t>Systemintegritätsprüfungspunkt</w:t>
            </w:r>
          </w:p>
          <w:p w:rsidR="00895E0C" w:rsidRPr="009E55CC" w:rsidRDefault="0059698C" w:rsidP="00C34A49">
            <w:pPr>
              <w:spacing w:before="0" w:after="0"/>
              <w:rPr>
                <w:lang w:val="de-DE"/>
              </w:rPr>
            </w:pPr>
            <w:r w:rsidRPr="009E55CC">
              <w:rPr>
                <w:sz w:val="20"/>
                <w:lang w:val="de-DE"/>
              </w:rPr>
              <w:t>Out of Band Service Point</w:t>
            </w:r>
          </w:p>
          <w:p w:rsidR="00895E0C" w:rsidRPr="009E55CC" w:rsidDel="003D4546" w:rsidRDefault="00895E0C" w:rsidP="00C34A49">
            <w:pPr>
              <w:pStyle w:val="ListParagraph"/>
              <w:spacing w:before="0" w:after="0"/>
              <w:ind w:left="332"/>
              <w:rPr>
                <w:sz w:val="20"/>
                <w:szCs w:val="20"/>
                <w:lang w:val="de-DE"/>
              </w:rPr>
            </w:pPr>
          </w:p>
        </w:tc>
      </w:tr>
      <w:tr w:rsidR="00895E0C" w:rsidRPr="009E55CC" w:rsidTr="00290F4E">
        <w:tc>
          <w:tcPr>
            <w:tcW w:w="4518" w:type="dxa"/>
          </w:tcPr>
          <w:p w:rsidR="00895E0C" w:rsidRPr="00C34A49" w:rsidRDefault="0059698C" w:rsidP="00C34A49">
            <w:pPr>
              <w:spacing w:before="0" w:after="0"/>
              <w:rPr>
                <w:lang w:val="da-DK"/>
              </w:rPr>
            </w:pPr>
            <w:r w:rsidRPr="00C34A49">
              <w:rPr>
                <w:sz w:val="20"/>
                <w:lang w:val="da-DK"/>
              </w:rPr>
              <w:t>System Center 2012 Configuration Manager</w:t>
            </w:r>
            <w:r w:rsidR="00310BE5" w:rsidRPr="00C34A49">
              <w:rPr>
                <w:lang w:val="da-DK"/>
              </w:rPr>
              <w:t xml:space="preserve"> </w:t>
            </w:r>
          </w:p>
          <w:p w:rsidR="00895E0C" w:rsidRPr="00C34A49" w:rsidRDefault="0059698C" w:rsidP="00C34A49">
            <w:pPr>
              <w:spacing w:before="0" w:after="0"/>
              <w:rPr>
                <w:lang w:val="da-DK"/>
              </w:rPr>
            </w:pPr>
            <w:r w:rsidRPr="00C34A49">
              <w:rPr>
                <w:sz w:val="20"/>
                <w:lang w:val="da-DK"/>
              </w:rPr>
              <w:t>System Center 2012 Standard</w:t>
            </w:r>
          </w:p>
          <w:p w:rsidR="00895E0C" w:rsidRPr="00C34A49" w:rsidRDefault="0059698C" w:rsidP="00C34A49">
            <w:pPr>
              <w:spacing w:before="0" w:after="0"/>
              <w:rPr>
                <w:sz w:val="20"/>
                <w:szCs w:val="20"/>
                <w:lang w:val="da-DK"/>
              </w:rPr>
            </w:pPr>
            <w:r w:rsidRPr="00C34A49">
              <w:rPr>
                <w:sz w:val="20"/>
                <w:lang w:val="da-DK"/>
              </w:rPr>
              <w:t>System Center 2012 Datacenter</w:t>
            </w:r>
          </w:p>
        </w:tc>
        <w:tc>
          <w:tcPr>
            <w:tcW w:w="5058" w:type="dxa"/>
          </w:tcPr>
          <w:p w:rsidR="00895E0C" w:rsidRPr="009E55CC" w:rsidRDefault="00310BE5" w:rsidP="00C34A49">
            <w:pPr>
              <w:pStyle w:val="Bullet3"/>
              <w:numPr>
                <w:ilvl w:val="0"/>
                <w:numId w:val="0"/>
              </w:numPr>
              <w:tabs>
                <w:tab w:val="center" w:pos="720"/>
              </w:tabs>
              <w:spacing w:before="0" w:after="0" w:line="240" w:lineRule="exact"/>
            </w:pPr>
            <w:r w:rsidRPr="009E55CC">
              <w:rPr>
                <w:sz w:val="20"/>
              </w:rPr>
              <w:t>Virtual Machine Manager-Agent</w:t>
            </w:r>
          </w:p>
          <w:p w:rsidR="00895E0C" w:rsidRPr="009E55CC" w:rsidRDefault="00310BE5" w:rsidP="00C34A49">
            <w:pPr>
              <w:pStyle w:val="Bullet3"/>
              <w:numPr>
                <w:ilvl w:val="0"/>
                <w:numId w:val="0"/>
              </w:numPr>
              <w:tabs>
                <w:tab w:val="center" w:pos="720"/>
              </w:tabs>
              <w:spacing w:before="0" w:after="0" w:line="240" w:lineRule="exact"/>
            </w:pPr>
            <w:r w:rsidRPr="009E55CC">
              <w:rPr>
                <w:sz w:val="20"/>
              </w:rPr>
              <w:t>Physical to Virtual Agent</w:t>
            </w:r>
          </w:p>
          <w:p w:rsidR="00895E0C" w:rsidRPr="009E55CC" w:rsidRDefault="00310BE5" w:rsidP="00C34A49">
            <w:pPr>
              <w:pStyle w:val="Bullet3"/>
              <w:numPr>
                <w:ilvl w:val="0"/>
                <w:numId w:val="0"/>
              </w:numPr>
              <w:tabs>
                <w:tab w:val="center" w:pos="720"/>
              </w:tabs>
              <w:spacing w:before="0" w:after="0" w:line="240" w:lineRule="exact"/>
            </w:pPr>
            <w:r w:rsidRPr="00865F77">
              <w:rPr>
                <w:sz w:val="20"/>
              </w:rPr>
              <w:t>Administratorkonsole</w:t>
            </w:r>
          </w:p>
          <w:p w:rsidR="00895E0C" w:rsidRPr="009E55CC" w:rsidRDefault="00310BE5" w:rsidP="00C34A49">
            <w:pPr>
              <w:pStyle w:val="Bullet3"/>
              <w:numPr>
                <w:ilvl w:val="0"/>
                <w:numId w:val="0"/>
              </w:numPr>
              <w:tabs>
                <w:tab w:val="center" w:pos="720"/>
              </w:tabs>
              <w:spacing w:before="0" w:after="0" w:line="240" w:lineRule="exact"/>
            </w:pPr>
            <w:r w:rsidRPr="00865F77">
              <w:rPr>
                <w:sz w:val="20"/>
              </w:rPr>
              <w:t>Virtual Machine Manager-Self-Service-Portal</w:t>
            </w:r>
          </w:p>
          <w:p w:rsidR="00895E0C" w:rsidRPr="009E55CC" w:rsidRDefault="00310BE5" w:rsidP="00C34A49">
            <w:pPr>
              <w:pStyle w:val="Bullet3"/>
              <w:numPr>
                <w:ilvl w:val="0"/>
                <w:numId w:val="0"/>
              </w:numPr>
              <w:tabs>
                <w:tab w:val="center" w:pos="0"/>
              </w:tabs>
              <w:spacing w:before="0" w:after="0" w:line="240" w:lineRule="exact"/>
            </w:pPr>
            <w:r w:rsidRPr="00865F77">
              <w:rPr>
                <w:sz w:val="20"/>
              </w:rPr>
              <w:t>VMRC-Client</w:t>
            </w:r>
          </w:p>
          <w:p w:rsidR="00895E0C" w:rsidRPr="009E55CC" w:rsidRDefault="0059698C" w:rsidP="00C34A49">
            <w:pPr>
              <w:pStyle w:val="Bullet3"/>
              <w:numPr>
                <w:ilvl w:val="0"/>
                <w:numId w:val="0"/>
              </w:numPr>
              <w:tabs>
                <w:tab w:val="center" w:pos="0"/>
              </w:tabs>
              <w:spacing w:before="0" w:after="0" w:line="240" w:lineRule="exact"/>
            </w:pPr>
            <w:r w:rsidRPr="009E55CC">
              <w:rPr>
                <w:sz w:val="20"/>
              </w:rPr>
              <w:t>Server Application Virtualization</w:t>
            </w:r>
          </w:p>
          <w:p w:rsidR="00895E0C" w:rsidRPr="009E55CC" w:rsidRDefault="00895E0C" w:rsidP="00C34A49">
            <w:pPr>
              <w:pStyle w:val="Bullet3"/>
              <w:numPr>
                <w:ilvl w:val="0"/>
                <w:numId w:val="0"/>
              </w:numPr>
              <w:tabs>
                <w:tab w:val="center" w:pos="0"/>
              </w:tabs>
              <w:spacing w:before="0" w:after="0" w:line="240" w:lineRule="exact"/>
              <w:rPr>
                <w:sz w:val="20"/>
                <w:szCs w:val="20"/>
              </w:rPr>
            </w:pPr>
          </w:p>
        </w:tc>
      </w:tr>
      <w:tr w:rsidR="00895E0C" w:rsidRPr="009E55CC" w:rsidTr="00290F4E">
        <w:tc>
          <w:tcPr>
            <w:tcW w:w="4518" w:type="dxa"/>
            <w:tcBorders>
              <w:bottom w:val="nil"/>
            </w:tcBorders>
          </w:tcPr>
          <w:p w:rsidR="00895E0C" w:rsidRPr="00C34A49" w:rsidRDefault="0059698C" w:rsidP="00C34A49">
            <w:pPr>
              <w:spacing w:before="0" w:after="0"/>
              <w:rPr>
                <w:lang w:val="da-DK"/>
              </w:rPr>
            </w:pPr>
            <w:r w:rsidRPr="00C34A49">
              <w:rPr>
                <w:sz w:val="20"/>
                <w:lang w:val="da-DK"/>
              </w:rPr>
              <w:t>System Center 2012 Client Management Suite</w:t>
            </w:r>
          </w:p>
          <w:p w:rsidR="00895E0C" w:rsidRPr="00C34A49" w:rsidRDefault="0059698C" w:rsidP="00C34A49">
            <w:pPr>
              <w:spacing w:before="0" w:after="0"/>
              <w:rPr>
                <w:lang w:val="da-DK"/>
              </w:rPr>
            </w:pPr>
            <w:r w:rsidRPr="00C34A49">
              <w:rPr>
                <w:sz w:val="20"/>
                <w:lang w:val="da-DK"/>
              </w:rPr>
              <w:t>System Center 2012 Standard</w:t>
            </w:r>
          </w:p>
          <w:p w:rsidR="00895E0C" w:rsidRPr="00C34A49" w:rsidRDefault="0059698C" w:rsidP="00C34A49">
            <w:pPr>
              <w:spacing w:before="0" w:after="0"/>
              <w:rPr>
                <w:lang w:val="da-DK"/>
              </w:rPr>
            </w:pPr>
            <w:r w:rsidRPr="00C34A49">
              <w:rPr>
                <w:sz w:val="20"/>
                <w:lang w:val="da-DK"/>
              </w:rPr>
              <w:t>System Center 2012 Datacenter</w:t>
            </w:r>
          </w:p>
          <w:p w:rsidR="00895E0C" w:rsidRPr="00C34A49" w:rsidRDefault="00895E0C" w:rsidP="00C34A49">
            <w:pPr>
              <w:spacing w:before="0" w:after="0"/>
              <w:rPr>
                <w:lang w:val="da-DK"/>
              </w:rPr>
            </w:pPr>
          </w:p>
          <w:p w:rsidR="00895E0C" w:rsidRPr="00C34A49" w:rsidDel="007333B6" w:rsidRDefault="00895E0C" w:rsidP="00C34A49">
            <w:pPr>
              <w:spacing w:before="0" w:after="0"/>
              <w:rPr>
                <w:sz w:val="20"/>
                <w:szCs w:val="20"/>
                <w:lang w:val="da-DK"/>
              </w:rPr>
            </w:pPr>
          </w:p>
        </w:tc>
        <w:tc>
          <w:tcPr>
            <w:tcW w:w="5058" w:type="dxa"/>
            <w:tcBorders>
              <w:bottom w:val="nil"/>
            </w:tcBorders>
          </w:tcPr>
          <w:p w:rsidR="00895E0C" w:rsidRPr="005353EC" w:rsidRDefault="0059698C" w:rsidP="00C34A49">
            <w:pPr>
              <w:spacing w:before="0" w:after="0"/>
              <w:rPr>
                <w:lang w:val="da-DK"/>
              </w:rPr>
            </w:pPr>
            <w:r w:rsidRPr="005353EC">
              <w:rPr>
                <w:sz w:val="20"/>
                <w:lang w:val="da-DK"/>
              </w:rPr>
              <w:t>Überwachungssammeldienst-Software</w:t>
            </w:r>
          </w:p>
          <w:p w:rsidR="00895E0C" w:rsidRPr="005353EC" w:rsidRDefault="00310BE5" w:rsidP="00C34A49">
            <w:pPr>
              <w:spacing w:before="0" w:after="0"/>
              <w:rPr>
                <w:lang w:val="da-DK"/>
              </w:rPr>
            </w:pPr>
            <w:r w:rsidRPr="005353EC">
              <w:rPr>
                <w:sz w:val="20"/>
                <w:lang w:val="da-DK"/>
              </w:rPr>
              <w:t>Connector Framework</w:t>
            </w:r>
          </w:p>
          <w:p w:rsidR="00895E0C" w:rsidRPr="005353EC" w:rsidRDefault="00310BE5" w:rsidP="00C34A49">
            <w:pPr>
              <w:spacing w:before="0" w:after="0"/>
              <w:rPr>
                <w:lang w:val="da-DK"/>
              </w:rPr>
            </w:pPr>
            <w:r w:rsidRPr="005353EC">
              <w:rPr>
                <w:sz w:val="20"/>
                <w:lang w:val="da-DK"/>
              </w:rPr>
              <w:t>PowerShell</w:t>
            </w:r>
          </w:p>
          <w:p w:rsidR="00895E0C" w:rsidRPr="005353EC" w:rsidRDefault="00310BE5" w:rsidP="00C34A49">
            <w:pPr>
              <w:spacing w:before="0" w:after="0"/>
              <w:rPr>
                <w:lang w:val="da-DK"/>
              </w:rPr>
            </w:pPr>
            <w:r w:rsidRPr="005353EC">
              <w:rPr>
                <w:sz w:val="20"/>
                <w:lang w:val="da-DK"/>
              </w:rPr>
              <w:t>Gemeinsame Tools von Analysis Services</w:t>
            </w:r>
          </w:p>
          <w:p w:rsidR="00895E0C" w:rsidRPr="005353EC" w:rsidRDefault="00310BE5" w:rsidP="00C34A49">
            <w:pPr>
              <w:spacing w:before="0" w:after="0"/>
              <w:ind w:left="720"/>
              <w:rPr>
                <w:lang w:val="da-DK"/>
              </w:rPr>
            </w:pPr>
            <w:r w:rsidRPr="005353EC">
              <w:rPr>
                <w:sz w:val="20"/>
                <w:lang w:val="da-DK"/>
              </w:rPr>
              <w:t>Business Intelligence Development Studio</w:t>
            </w:r>
          </w:p>
          <w:p w:rsidR="00895E0C" w:rsidRPr="005353EC" w:rsidRDefault="00310BE5" w:rsidP="00C34A49">
            <w:pPr>
              <w:spacing w:before="0" w:after="0"/>
              <w:ind w:left="720"/>
              <w:rPr>
                <w:lang w:val="da-DK"/>
              </w:rPr>
            </w:pPr>
            <w:r w:rsidRPr="005353EC">
              <w:rPr>
                <w:sz w:val="20"/>
                <w:lang w:val="da-DK"/>
              </w:rPr>
              <w:t>Konnektivitätskomponenten</w:t>
            </w:r>
          </w:p>
          <w:p w:rsidR="00895E0C" w:rsidRPr="005353EC" w:rsidRDefault="00310BE5" w:rsidP="00C34A49">
            <w:pPr>
              <w:spacing w:before="0" w:after="0"/>
              <w:ind w:left="720"/>
              <w:rPr>
                <w:lang w:val="da-DK"/>
              </w:rPr>
            </w:pPr>
            <w:r w:rsidRPr="005353EC">
              <w:rPr>
                <w:sz w:val="20"/>
                <w:lang w:val="da-DK"/>
              </w:rPr>
              <w:t>Legacykomponenten</w:t>
            </w:r>
          </w:p>
          <w:p w:rsidR="00895E0C" w:rsidRPr="005353EC" w:rsidRDefault="00310BE5" w:rsidP="00C34A49">
            <w:pPr>
              <w:spacing w:before="0" w:after="0"/>
              <w:ind w:left="720"/>
              <w:rPr>
                <w:lang w:val="da-DK"/>
              </w:rPr>
            </w:pPr>
            <w:r w:rsidRPr="005353EC">
              <w:rPr>
                <w:sz w:val="20"/>
                <w:lang w:val="da-DK"/>
              </w:rPr>
              <w:t>Verwaltungstools</w:t>
            </w:r>
          </w:p>
          <w:p w:rsidR="00895E0C" w:rsidRPr="005353EC" w:rsidRDefault="00310BE5" w:rsidP="00C34A49">
            <w:pPr>
              <w:spacing w:before="0" w:after="0"/>
              <w:ind w:left="720"/>
              <w:rPr>
                <w:lang w:val="da-DK"/>
              </w:rPr>
            </w:pPr>
            <w:r w:rsidRPr="005353EC">
              <w:rPr>
                <w:sz w:val="20"/>
                <w:lang w:val="da-DK"/>
              </w:rPr>
              <w:t>Notification Services-Clientkomponenten</w:t>
            </w:r>
          </w:p>
          <w:p w:rsidR="00895E0C" w:rsidRPr="005353EC" w:rsidRDefault="00310BE5" w:rsidP="00C34A49">
            <w:pPr>
              <w:spacing w:before="0" w:after="0"/>
              <w:ind w:left="720"/>
              <w:rPr>
                <w:lang w:val="da-DK"/>
              </w:rPr>
            </w:pPr>
            <w:r w:rsidRPr="005353EC">
              <w:rPr>
                <w:sz w:val="20"/>
                <w:lang w:val="da-DK"/>
              </w:rPr>
              <w:t>Berichts-Manager von Reporting Services</w:t>
            </w:r>
          </w:p>
          <w:p w:rsidR="00895E0C" w:rsidRPr="005353EC" w:rsidRDefault="00310BE5" w:rsidP="00C34A49">
            <w:pPr>
              <w:spacing w:before="0" w:after="0"/>
              <w:ind w:left="720"/>
              <w:rPr>
                <w:lang w:val="da-DK"/>
              </w:rPr>
            </w:pPr>
            <w:r w:rsidRPr="005353EC">
              <w:rPr>
                <w:sz w:val="20"/>
                <w:lang w:val="da-DK"/>
              </w:rPr>
              <w:t>Gemeinsame Tools von Reporting Services</w:t>
            </w:r>
          </w:p>
          <w:p w:rsidR="00895E0C" w:rsidRPr="005353EC" w:rsidRDefault="00310BE5" w:rsidP="00C34A49">
            <w:pPr>
              <w:spacing w:before="0" w:after="0"/>
              <w:ind w:left="720"/>
              <w:rPr>
                <w:lang w:val="da-DK"/>
              </w:rPr>
            </w:pPr>
            <w:r w:rsidRPr="005353EC">
              <w:rPr>
                <w:sz w:val="20"/>
                <w:lang w:val="da-DK"/>
              </w:rPr>
              <w:t>Gemeinsame Tools von SQL Server 2008</w:t>
            </w:r>
          </w:p>
          <w:p w:rsidR="00895E0C" w:rsidRPr="005353EC" w:rsidRDefault="00310BE5" w:rsidP="00C34A49">
            <w:pPr>
              <w:spacing w:before="0" w:after="0"/>
              <w:ind w:left="720"/>
              <w:rPr>
                <w:lang w:val="da-DK"/>
              </w:rPr>
            </w:pPr>
            <w:r w:rsidRPr="005353EC">
              <w:rPr>
                <w:sz w:val="20"/>
                <w:lang w:val="da-DK"/>
              </w:rPr>
              <w:t>Software Development Kit</w:t>
            </w:r>
          </w:p>
          <w:p w:rsidR="00895E0C" w:rsidRPr="009E55CC" w:rsidRDefault="00310BE5" w:rsidP="00C34A49">
            <w:pPr>
              <w:spacing w:before="0" w:after="0"/>
              <w:ind w:left="720"/>
            </w:pPr>
            <w:r w:rsidRPr="009E55CC">
              <w:rPr>
                <w:sz w:val="20"/>
              </w:rPr>
              <w:t>SQLXML-Clientfeatures</w:t>
            </w:r>
          </w:p>
          <w:p w:rsidR="00895E0C" w:rsidRPr="009E55CC" w:rsidRDefault="00310BE5" w:rsidP="00C34A49">
            <w:pPr>
              <w:spacing w:before="0" w:after="0"/>
              <w:ind w:left="720"/>
            </w:pPr>
            <w:r w:rsidRPr="009E55CC">
              <w:rPr>
                <w:sz w:val="20"/>
              </w:rPr>
              <w:t>SQL Server 2008-Onlinedokumentation</w:t>
            </w:r>
          </w:p>
          <w:p w:rsidR="00895E0C" w:rsidRPr="009E55CC" w:rsidDel="007333B6" w:rsidRDefault="00310BE5" w:rsidP="00C34A49">
            <w:pPr>
              <w:spacing w:before="0" w:after="0"/>
              <w:ind w:left="720"/>
              <w:rPr>
                <w:sz w:val="20"/>
                <w:szCs w:val="20"/>
                <w:lang w:val="de-DE"/>
              </w:rPr>
            </w:pPr>
            <w:r w:rsidRPr="009E55CC">
              <w:rPr>
                <w:sz w:val="20"/>
                <w:lang w:val="de-DE"/>
              </w:rPr>
              <w:t>Servertools von SQL Server Mobile</w:t>
            </w:r>
          </w:p>
        </w:tc>
      </w:tr>
      <w:tr w:rsidR="00895E0C" w:rsidRPr="009E55CC" w:rsidTr="00290F4E">
        <w:tc>
          <w:tcPr>
            <w:tcW w:w="4518" w:type="dxa"/>
            <w:tcBorders>
              <w:top w:val="nil"/>
            </w:tcBorders>
          </w:tcPr>
          <w:p w:rsidR="00895E0C" w:rsidRPr="009E55CC" w:rsidRDefault="00895E0C" w:rsidP="00C34A49">
            <w:pPr>
              <w:spacing w:before="0" w:after="0"/>
              <w:rPr>
                <w:sz w:val="20"/>
                <w:szCs w:val="20"/>
                <w:lang w:val="de-DE"/>
              </w:rPr>
            </w:pPr>
          </w:p>
        </w:tc>
        <w:tc>
          <w:tcPr>
            <w:tcW w:w="5058" w:type="dxa"/>
            <w:tcBorders>
              <w:top w:val="nil"/>
            </w:tcBorders>
          </w:tcPr>
          <w:p w:rsidR="00895E0C" w:rsidRPr="009E55CC" w:rsidRDefault="00310BE5" w:rsidP="00C34A49">
            <w:pPr>
              <w:tabs>
                <w:tab w:val="left" w:pos="-28"/>
                <w:tab w:val="left" w:pos="1080"/>
              </w:tabs>
              <w:spacing w:before="0" w:after="0"/>
              <w:ind w:left="1080" w:hanging="1108"/>
              <w:rPr>
                <w:lang w:val="de-DE"/>
              </w:rPr>
            </w:pPr>
            <w:r w:rsidRPr="009E55CC">
              <w:rPr>
                <w:sz w:val="20"/>
                <w:lang w:val="de-DE"/>
              </w:rPr>
              <w:t>Data Warehouse-Verwaltungsserver</w:t>
            </w:r>
          </w:p>
          <w:p w:rsidR="00895E0C" w:rsidRPr="009E55CC" w:rsidRDefault="00310BE5" w:rsidP="00C34A49">
            <w:pPr>
              <w:tabs>
                <w:tab w:val="left" w:pos="220"/>
                <w:tab w:val="left" w:pos="1080"/>
              </w:tabs>
              <w:spacing w:before="0" w:after="0"/>
              <w:ind w:left="1080" w:hanging="1108"/>
              <w:rPr>
                <w:lang w:val="de-DE"/>
              </w:rPr>
            </w:pPr>
            <w:r w:rsidRPr="009E55CC">
              <w:rPr>
                <w:sz w:val="20"/>
                <w:lang w:val="de-DE"/>
              </w:rPr>
              <w:t>Data Warehouse-Datenbank</w:t>
            </w:r>
          </w:p>
          <w:p w:rsidR="00895E0C" w:rsidRPr="009E55CC" w:rsidRDefault="00310BE5" w:rsidP="00C34A49">
            <w:pPr>
              <w:tabs>
                <w:tab w:val="left" w:pos="220"/>
                <w:tab w:val="left" w:pos="1080"/>
              </w:tabs>
              <w:spacing w:before="0" w:after="0"/>
            </w:pPr>
            <w:r w:rsidRPr="009E55CC">
              <w:rPr>
                <w:sz w:val="20"/>
                <w:lang w:val="de-DE"/>
              </w:rPr>
              <w:t>Service Manager-Konsole</w:t>
            </w:r>
          </w:p>
          <w:p w:rsidR="00895E0C" w:rsidRPr="009E55CC" w:rsidRDefault="00310BE5" w:rsidP="00C34A49">
            <w:pPr>
              <w:tabs>
                <w:tab w:val="left" w:pos="220"/>
                <w:tab w:val="left" w:pos="1080"/>
              </w:tabs>
              <w:spacing w:before="0" w:after="0"/>
              <w:ind w:left="1080" w:hanging="1108"/>
            </w:pPr>
            <w:r w:rsidRPr="009E55CC">
              <w:rPr>
                <w:sz w:val="20"/>
                <w:lang w:val="de-DE"/>
              </w:rPr>
              <w:t>Self-Service-Portal</w:t>
            </w:r>
          </w:p>
          <w:p w:rsidR="00895E0C" w:rsidRPr="009E55CC" w:rsidDel="000E3B49" w:rsidRDefault="00895E0C" w:rsidP="00C34A49">
            <w:pPr>
              <w:pStyle w:val="Bullet4"/>
              <w:numPr>
                <w:ilvl w:val="0"/>
                <w:numId w:val="0"/>
              </w:numPr>
              <w:spacing w:before="0" w:after="0"/>
              <w:ind w:hanging="388"/>
            </w:pPr>
            <w:r w:rsidRPr="009E55CC">
              <w:rPr>
                <w:sz w:val="20"/>
                <w:szCs w:val="20"/>
                <w:lang w:val="de-DE"/>
              </w:rPr>
              <w:t>i.</w:t>
            </w:r>
            <w:r w:rsidRPr="009E55CC">
              <w:rPr>
                <w:sz w:val="20"/>
                <w:szCs w:val="20"/>
              </w:rPr>
              <w:tab/>
            </w:r>
          </w:p>
          <w:p w:rsidR="00895E0C" w:rsidRPr="009E55CC" w:rsidRDefault="00895E0C" w:rsidP="00C34A49">
            <w:pPr>
              <w:pStyle w:val="Bullet4"/>
              <w:numPr>
                <w:ilvl w:val="0"/>
                <w:numId w:val="0"/>
              </w:numPr>
              <w:spacing w:before="0" w:after="0"/>
              <w:ind w:hanging="388"/>
              <w:rPr>
                <w:sz w:val="20"/>
                <w:szCs w:val="20"/>
              </w:rPr>
            </w:pPr>
          </w:p>
        </w:tc>
      </w:tr>
      <w:tr w:rsidR="00895E0C" w:rsidRPr="005353EC" w:rsidTr="00290F4E">
        <w:tc>
          <w:tcPr>
            <w:tcW w:w="4518" w:type="dxa"/>
          </w:tcPr>
          <w:p w:rsidR="00895E0C" w:rsidRPr="009E55CC" w:rsidRDefault="0059698C" w:rsidP="00C34A49">
            <w:pPr>
              <w:spacing w:before="0" w:after="0"/>
            </w:pPr>
            <w:r w:rsidRPr="009E55CC">
              <w:rPr>
                <w:sz w:val="20"/>
              </w:rPr>
              <w:t>Fortsetzung</w:t>
            </w:r>
          </w:p>
          <w:p w:rsidR="00895E0C" w:rsidRPr="009E55CC" w:rsidRDefault="00895E0C" w:rsidP="00C34A49">
            <w:pPr>
              <w:spacing w:before="0" w:after="0"/>
            </w:pPr>
          </w:p>
          <w:p w:rsidR="00895E0C" w:rsidRPr="009E55CC" w:rsidRDefault="0059698C" w:rsidP="00C34A49">
            <w:pPr>
              <w:spacing w:before="0" w:after="0"/>
            </w:pPr>
            <w:r w:rsidRPr="009E55CC">
              <w:rPr>
                <w:sz w:val="20"/>
              </w:rPr>
              <w:t>System Center 2012 Client Management Suite</w:t>
            </w:r>
          </w:p>
          <w:p w:rsidR="00895E0C" w:rsidRPr="009E55CC" w:rsidRDefault="0059698C" w:rsidP="00C34A49">
            <w:pPr>
              <w:spacing w:before="0" w:after="0"/>
            </w:pPr>
            <w:r w:rsidRPr="009E55CC">
              <w:rPr>
                <w:sz w:val="20"/>
              </w:rPr>
              <w:t>System Center 2012 Standard</w:t>
            </w:r>
          </w:p>
          <w:p w:rsidR="00895E0C" w:rsidRPr="009E55CC" w:rsidRDefault="0059698C" w:rsidP="00C34A49">
            <w:pPr>
              <w:spacing w:before="0" w:after="0"/>
            </w:pPr>
            <w:r w:rsidRPr="009E55CC">
              <w:rPr>
                <w:sz w:val="20"/>
              </w:rPr>
              <w:t>System Center 2012 Datacenter</w:t>
            </w:r>
          </w:p>
          <w:p w:rsidR="00895E0C" w:rsidRPr="009E55CC" w:rsidDel="001675AF" w:rsidRDefault="00895E0C" w:rsidP="00C34A49">
            <w:pPr>
              <w:spacing w:before="0" w:after="0"/>
              <w:rPr>
                <w:sz w:val="20"/>
                <w:szCs w:val="20"/>
              </w:rPr>
            </w:pPr>
          </w:p>
        </w:tc>
        <w:tc>
          <w:tcPr>
            <w:tcW w:w="5058" w:type="dxa"/>
          </w:tcPr>
          <w:p w:rsidR="00895E0C" w:rsidRPr="009E55CC" w:rsidRDefault="0059698C" w:rsidP="00C34A49">
            <w:pPr>
              <w:pStyle w:val="Bullet4"/>
              <w:numPr>
                <w:ilvl w:val="0"/>
                <w:numId w:val="0"/>
              </w:numPr>
              <w:spacing w:before="0" w:after="0"/>
              <w:ind w:hanging="388"/>
            </w:pPr>
            <w:r w:rsidRPr="009E55CC">
              <w:rPr>
                <w:sz w:val="20"/>
              </w:rPr>
              <w:t>AV Avicode Incident Snapshot Utility</w:t>
            </w:r>
          </w:p>
          <w:p w:rsidR="00895E0C" w:rsidRPr="009E55CC" w:rsidRDefault="0059698C" w:rsidP="00C34A49">
            <w:pPr>
              <w:pStyle w:val="Bullet4"/>
              <w:numPr>
                <w:ilvl w:val="0"/>
                <w:numId w:val="8"/>
              </w:numPr>
              <w:spacing w:before="0" w:after="0"/>
              <w:ind w:left="422" w:hanging="270"/>
            </w:pPr>
            <w:r w:rsidRPr="009E55CC">
              <w:rPr>
                <w:sz w:val="20"/>
              </w:rPr>
              <w:t>AVIcode Incident Upload Utility</w:t>
            </w:r>
          </w:p>
          <w:p w:rsidR="00895E0C" w:rsidRPr="009E55CC" w:rsidRDefault="0059698C" w:rsidP="00C34A49">
            <w:pPr>
              <w:pStyle w:val="Bullet4"/>
              <w:numPr>
                <w:ilvl w:val="0"/>
                <w:numId w:val="8"/>
              </w:numPr>
              <w:spacing w:before="0" w:after="0"/>
              <w:ind w:left="422" w:hanging="270"/>
            </w:pPr>
            <w:r w:rsidRPr="009E55CC">
              <w:rPr>
                <w:sz w:val="20"/>
              </w:rPr>
              <w:t>AVIcode Intercept Agent</w:t>
            </w:r>
          </w:p>
          <w:p w:rsidR="00895E0C" w:rsidRPr="009E55CC" w:rsidRDefault="0059698C" w:rsidP="00C34A49">
            <w:pPr>
              <w:pStyle w:val="Bullet4"/>
              <w:numPr>
                <w:ilvl w:val="0"/>
                <w:numId w:val="8"/>
              </w:numPr>
              <w:spacing w:before="0" w:after="0"/>
              <w:ind w:left="422" w:hanging="270"/>
            </w:pPr>
            <w:r w:rsidRPr="009E55CC">
              <w:rPr>
                <w:sz w:val="20"/>
              </w:rPr>
              <w:t>AVIcode Intercept SE-Viewer</w:t>
            </w:r>
          </w:p>
          <w:p w:rsidR="00895E0C" w:rsidRPr="009E55CC" w:rsidRDefault="0059698C" w:rsidP="00C34A49">
            <w:pPr>
              <w:pStyle w:val="Bullet4"/>
              <w:numPr>
                <w:ilvl w:val="0"/>
                <w:numId w:val="0"/>
              </w:numPr>
              <w:spacing w:before="0" w:after="0"/>
            </w:pPr>
            <w:r w:rsidRPr="009E55CC">
              <w:rPr>
                <w:sz w:val="20"/>
              </w:rPr>
              <w:t>AVIcode Intercept Visual Studio Plug-In</w:t>
            </w:r>
          </w:p>
          <w:p w:rsidR="00895E0C" w:rsidRPr="009E55CC" w:rsidRDefault="0059698C" w:rsidP="00C34A49">
            <w:pPr>
              <w:pStyle w:val="Bullet4"/>
              <w:numPr>
                <w:ilvl w:val="0"/>
                <w:numId w:val="0"/>
              </w:numPr>
              <w:spacing w:before="0" w:after="0"/>
            </w:pPr>
            <w:r w:rsidRPr="009E55CC">
              <w:rPr>
                <w:sz w:val="20"/>
              </w:rPr>
              <w:t>AVIcode BizTalk Application Cartridge</w:t>
            </w:r>
          </w:p>
          <w:p w:rsidR="00895E0C" w:rsidRPr="009E55CC" w:rsidRDefault="0059698C" w:rsidP="00C34A49">
            <w:pPr>
              <w:pStyle w:val="Bullet4"/>
              <w:numPr>
                <w:ilvl w:val="0"/>
                <w:numId w:val="0"/>
              </w:numPr>
              <w:spacing w:before="0" w:after="0"/>
            </w:pPr>
            <w:r w:rsidRPr="009E55CC">
              <w:rPr>
                <w:sz w:val="20"/>
              </w:rPr>
              <w:t>AVIcode SharePoint Application Cartridge</w:t>
            </w:r>
          </w:p>
          <w:p w:rsidR="00895E0C" w:rsidRPr="009E55CC" w:rsidRDefault="0059698C" w:rsidP="00C34A49">
            <w:pPr>
              <w:pStyle w:val="Bullet4"/>
              <w:numPr>
                <w:ilvl w:val="0"/>
                <w:numId w:val="0"/>
              </w:numPr>
              <w:spacing w:before="0" w:after="0"/>
            </w:pPr>
            <w:r w:rsidRPr="009E55CC">
              <w:rPr>
                <w:sz w:val="20"/>
              </w:rPr>
              <w:t>AVIcode Reporting Services Cartridge</w:t>
            </w:r>
          </w:p>
          <w:p w:rsidR="00895E0C" w:rsidRPr="009E55CC" w:rsidRDefault="0059698C" w:rsidP="00C34A49">
            <w:pPr>
              <w:pStyle w:val="Bullet4"/>
              <w:numPr>
                <w:ilvl w:val="0"/>
                <w:numId w:val="0"/>
              </w:numPr>
              <w:spacing w:before="0" w:after="0"/>
            </w:pPr>
            <w:r w:rsidRPr="009E55CC">
              <w:rPr>
                <w:sz w:val="20"/>
              </w:rPr>
              <w:t>AVIcode Advisor 5.7</w:t>
            </w:r>
          </w:p>
          <w:p w:rsidR="00895E0C" w:rsidRPr="009E55CC" w:rsidRDefault="0059698C" w:rsidP="00C34A49">
            <w:pPr>
              <w:pStyle w:val="Bullet4"/>
              <w:numPr>
                <w:ilvl w:val="0"/>
                <w:numId w:val="0"/>
              </w:numPr>
              <w:spacing w:before="0" w:after="0"/>
              <w:ind w:left="152" w:hanging="152"/>
            </w:pPr>
            <w:r w:rsidRPr="009E55CC">
              <w:rPr>
                <w:sz w:val="20"/>
              </w:rPr>
              <w:t>AVIcode .NET Enterprise Management Pack 5.7 für Operations Manager 2007</w:t>
            </w:r>
          </w:p>
          <w:p w:rsidR="00895E0C" w:rsidRPr="009E55CC" w:rsidRDefault="0059698C" w:rsidP="00C34A49">
            <w:pPr>
              <w:pStyle w:val="Bullet4"/>
              <w:numPr>
                <w:ilvl w:val="0"/>
                <w:numId w:val="0"/>
              </w:numPr>
              <w:tabs>
                <w:tab w:val="left" w:pos="1800"/>
              </w:tabs>
              <w:spacing w:before="0" w:after="0"/>
              <w:ind w:left="152" w:hanging="152"/>
              <w:rPr>
                <w:lang w:val="fr-FR"/>
              </w:rPr>
            </w:pPr>
            <w:r w:rsidRPr="009E55CC">
              <w:rPr>
                <w:sz w:val="20"/>
                <w:lang w:val="fr-FR"/>
              </w:rPr>
              <w:t>AVIcode Intercept uX Management Pack für Operations Manager 2007</w:t>
            </w:r>
          </w:p>
          <w:p w:rsidR="00895E0C" w:rsidRPr="009E55CC" w:rsidRDefault="0059698C" w:rsidP="00C34A49">
            <w:pPr>
              <w:pStyle w:val="Bullet4"/>
              <w:numPr>
                <w:ilvl w:val="0"/>
                <w:numId w:val="0"/>
              </w:numPr>
              <w:tabs>
                <w:tab w:val="left" w:pos="360"/>
              </w:tabs>
              <w:spacing w:before="0" w:after="0"/>
              <w:ind w:left="152" w:hanging="152"/>
              <w:rPr>
                <w:lang w:val="fr-FR"/>
              </w:rPr>
            </w:pPr>
            <w:r w:rsidRPr="009E55CC">
              <w:rPr>
                <w:sz w:val="20"/>
                <w:lang w:val="fr-FR"/>
              </w:rPr>
              <w:t>AVIcode BizTalk Application Management Pack für Operations Manager 2007</w:t>
            </w:r>
            <w:r w:rsidR="00310BE5" w:rsidRPr="009E55CC">
              <w:rPr>
                <w:lang w:val="fr-FR"/>
              </w:rPr>
              <w:t xml:space="preserve"> </w:t>
            </w:r>
          </w:p>
          <w:p w:rsidR="00895E0C" w:rsidRPr="009E55CC" w:rsidRDefault="00727E22" w:rsidP="00C34A49">
            <w:pPr>
              <w:pStyle w:val="Bullet4"/>
              <w:numPr>
                <w:ilvl w:val="0"/>
                <w:numId w:val="0"/>
              </w:numPr>
              <w:tabs>
                <w:tab w:val="left" w:pos="1800"/>
              </w:tabs>
              <w:spacing w:before="0" w:after="0"/>
              <w:ind w:left="152" w:hanging="152"/>
              <w:rPr>
                <w:lang w:val="fr-FR"/>
              </w:rPr>
            </w:pPr>
            <w:r w:rsidRPr="009E55CC">
              <w:rPr>
                <w:sz w:val="20"/>
                <w:lang w:val="fr-FR"/>
              </w:rPr>
              <w:t>AVIcode SharePoint Application Management Pack für Operations Manager 2007</w:t>
            </w:r>
            <w:r w:rsidR="00310BE5" w:rsidRPr="009E55CC">
              <w:rPr>
                <w:lang w:val="fr-FR"/>
              </w:rPr>
              <w:t xml:space="preserve"> </w:t>
            </w:r>
          </w:p>
          <w:p w:rsidR="00895E0C" w:rsidRPr="009E55CC" w:rsidRDefault="00727E22" w:rsidP="00C34A49">
            <w:pPr>
              <w:spacing w:before="0" w:after="0"/>
              <w:rPr>
                <w:lang w:val="fr-FR"/>
              </w:rPr>
            </w:pPr>
            <w:r w:rsidRPr="009E55CC">
              <w:rPr>
                <w:sz w:val="20"/>
                <w:lang w:val="fr-FR"/>
              </w:rPr>
              <w:t>AVIcode Reporting Services Management Pack für</w:t>
            </w:r>
            <w:r w:rsidR="00310BE5" w:rsidRPr="009E55CC">
              <w:rPr>
                <w:lang w:val="fr-FR"/>
              </w:rPr>
              <w:t xml:space="preserve"> </w:t>
            </w:r>
          </w:p>
          <w:p w:rsidR="00895E0C" w:rsidRPr="009E55CC" w:rsidRDefault="00895E0C" w:rsidP="00C34A49">
            <w:pPr>
              <w:spacing w:before="0" w:after="0"/>
              <w:rPr>
                <w:lang w:val="fr-FR"/>
              </w:rPr>
            </w:pPr>
          </w:p>
          <w:p w:rsidR="00895E0C" w:rsidRPr="009E55CC" w:rsidRDefault="00727E22" w:rsidP="00C34A49">
            <w:pPr>
              <w:spacing w:before="0" w:after="0"/>
              <w:rPr>
                <w:lang w:val="fr-FR"/>
              </w:rPr>
            </w:pPr>
            <w:r w:rsidRPr="009E55CC">
              <w:rPr>
                <w:sz w:val="20"/>
                <w:lang w:val="fr-FR"/>
              </w:rPr>
              <w:t>Operations Manager 2007 Opalis Integration Server</w:t>
            </w:r>
          </w:p>
          <w:p w:rsidR="00895E0C" w:rsidRPr="009E55CC" w:rsidRDefault="00727E22" w:rsidP="00C34A49">
            <w:pPr>
              <w:pStyle w:val="ClosingL3"/>
              <w:spacing w:after="0"/>
              <w:ind w:left="5"/>
              <w:rPr>
                <w:rFonts w:ascii="Tahoma" w:hAnsi="Tahoma" w:cs="Tahoma"/>
                <w:lang w:val="fr-FR"/>
              </w:rPr>
            </w:pPr>
            <w:r w:rsidRPr="009E55CC">
              <w:rPr>
                <w:rFonts w:ascii="Tahoma" w:hAnsi="Tahoma" w:cs="Tahoma"/>
                <w:sz w:val="20"/>
                <w:lang w:val="fr-FR"/>
              </w:rPr>
              <w:t>Quick Integration Kit</w:t>
            </w:r>
          </w:p>
          <w:p w:rsidR="00895E0C" w:rsidRPr="009E55CC" w:rsidRDefault="00727E22" w:rsidP="00C34A49">
            <w:pPr>
              <w:pStyle w:val="ClosingL3"/>
              <w:spacing w:after="0"/>
              <w:ind w:left="5"/>
              <w:rPr>
                <w:rFonts w:ascii="Tahoma" w:hAnsi="Tahoma" w:cs="Tahoma"/>
                <w:lang w:val="fr-FR"/>
              </w:rPr>
            </w:pPr>
            <w:r w:rsidRPr="009E55CC">
              <w:rPr>
                <w:rFonts w:ascii="Tahoma" w:hAnsi="Tahoma" w:cs="Tahoma"/>
                <w:sz w:val="20"/>
                <w:lang w:val="fr-FR"/>
              </w:rPr>
              <w:t>Opalis Operator Console Installer</w:t>
            </w:r>
          </w:p>
          <w:p w:rsidR="00895E0C" w:rsidRPr="009E55CC" w:rsidRDefault="00727E22" w:rsidP="00C34A49">
            <w:pPr>
              <w:pStyle w:val="ClosingL3"/>
              <w:spacing w:after="0"/>
              <w:ind w:left="5"/>
              <w:rPr>
                <w:rFonts w:ascii="Tahoma" w:hAnsi="Tahoma" w:cs="Tahoma"/>
                <w:lang w:val="fr-FR"/>
              </w:rPr>
            </w:pPr>
            <w:r w:rsidRPr="009E55CC">
              <w:rPr>
                <w:rFonts w:ascii="Tahoma" w:hAnsi="Tahoma" w:cs="Tahoma"/>
                <w:sz w:val="20"/>
                <w:lang w:val="fr-FR"/>
              </w:rPr>
              <w:t>Opalis Integration Server 6.2.2 SP1</w:t>
            </w:r>
          </w:p>
          <w:p w:rsidR="00895E0C" w:rsidRPr="009E55CC" w:rsidRDefault="00895E0C" w:rsidP="00C34A49">
            <w:pPr>
              <w:tabs>
                <w:tab w:val="left" w:pos="1080"/>
              </w:tabs>
              <w:spacing w:before="0" w:after="0"/>
              <w:ind w:left="1080" w:hanging="1080"/>
              <w:rPr>
                <w:lang w:val="fr-FR"/>
              </w:rPr>
            </w:pPr>
          </w:p>
          <w:p w:rsidR="00895E0C" w:rsidRPr="00865F77" w:rsidRDefault="00310BE5" w:rsidP="00C34A49">
            <w:pPr>
              <w:tabs>
                <w:tab w:val="left" w:pos="1080"/>
              </w:tabs>
              <w:spacing w:before="0" w:after="0"/>
              <w:ind w:left="1080" w:hanging="1080"/>
              <w:rPr>
                <w:lang w:val="fr-FR"/>
              </w:rPr>
            </w:pPr>
            <w:r w:rsidRPr="00865F77">
              <w:rPr>
                <w:sz w:val="20"/>
                <w:lang w:val="fr-FR"/>
              </w:rPr>
              <w:t>Data Protection Manager 2010 Agent</w:t>
            </w:r>
          </w:p>
          <w:p w:rsidR="00895E0C" w:rsidRPr="00865F77" w:rsidRDefault="00727E22" w:rsidP="00C34A49">
            <w:pPr>
              <w:tabs>
                <w:tab w:val="left" w:pos="-28"/>
              </w:tabs>
              <w:spacing w:before="0" w:after="0"/>
              <w:rPr>
                <w:lang w:val="fr-FR"/>
              </w:rPr>
            </w:pPr>
            <w:r w:rsidRPr="00865F77">
              <w:rPr>
                <w:sz w:val="20"/>
                <w:lang w:val="fr-FR"/>
              </w:rPr>
              <w:t>Remote-Befehlszeilenschnittstelle von Data Protection Manager</w:t>
            </w:r>
            <w:r w:rsidR="00310BE5" w:rsidRPr="00865F77">
              <w:rPr>
                <w:lang w:val="fr-FR"/>
              </w:rPr>
              <w:t xml:space="preserve"> </w:t>
            </w:r>
          </w:p>
          <w:p w:rsidR="00895E0C" w:rsidRPr="00865F77" w:rsidRDefault="00895E0C" w:rsidP="00C34A49">
            <w:pPr>
              <w:tabs>
                <w:tab w:val="left" w:pos="1080"/>
              </w:tabs>
              <w:spacing w:before="0" w:after="0"/>
              <w:ind w:left="1080" w:hanging="1080"/>
              <w:rPr>
                <w:sz w:val="20"/>
                <w:szCs w:val="20"/>
                <w:lang w:val="fr-FR"/>
              </w:rPr>
            </w:pPr>
          </w:p>
        </w:tc>
      </w:tr>
    </w:tbl>
    <w:p w:rsidR="00895E0C" w:rsidRPr="00865F77" w:rsidRDefault="00895E0C" w:rsidP="00C34A49">
      <w:pPr>
        <w:spacing w:before="0" w:after="0"/>
        <w:rPr>
          <w:lang w:val="fr-FR"/>
        </w:rPr>
      </w:pPr>
    </w:p>
    <w:p w:rsidR="00895E0C" w:rsidRPr="009E55CC" w:rsidRDefault="00727E22" w:rsidP="00C34A49">
      <w:pPr>
        <w:spacing w:before="0" w:after="0"/>
        <w:rPr>
          <w:lang w:val="de-DE"/>
        </w:rPr>
      </w:pPr>
      <w:r w:rsidRPr="009E55CC">
        <w:rPr>
          <w:sz w:val="20"/>
          <w:lang w:val="de-DE"/>
        </w:rPr>
        <w:t>Möglicherweise wird Ihnen weitere Software zur Verfügung gestellt, die als „Zusätzliche Software“ gekennzeichnet ist und Ihnen unter den Bestimmungen dieses Lizenzvertrages zur Verfügung gestellt</w:t>
      </w:r>
      <w:r w:rsidR="0077634B" w:rsidRPr="009E55CC">
        <w:rPr>
          <w:sz w:val="20"/>
          <w:lang w:val="de-DE"/>
        </w:rPr>
        <w:t> </w:t>
      </w:r>
      <w:r w:rsidRPr="009E55CC">
        <w:rPr>
          <w:sz w:val="20"/>
          <w:lang w:val="de-DE"/>
        </w:rPr>
        <w:t>wird.</w:t>
      </w:r>
      <w:r w:rsidR="00895E0C" w:rsidRPr="009E55CC">
        <w:rPr>
          <w:sz w:val="20"/>
          <w:szCs w:val="20"/>
          <w:lang w:val="de-DE"/>
        </w:rPr>
        <w:t xml:space="preserve"> </w:t>
      </w:r>
    </w:p>
    <w:p w:rsidR="00895E0C" w:rsidRPr="009E55CC" w:rsidRDefault="00895E0C" w:rsidP="00C34A49">
      <w:pPr>
        <w:spacing w:before="0" w:after="0"/>
        <w:rPr>
          <w:lang w:val="de-DE"/>
        </w:rPr>
      </w:pPr>
    </w:p>
    <w:p w:rsidR="00663ACF" w:rsidRPr="009E55CC" w:rsidRDefault="00663ACF" w:rsidP="00C34A49">
      <w:pPr>
        <w:rPr>
          <w:lang w:val="de-DE"/>
        </w:rPr>
      </w:pPr>
    </w:p>
    <w:sectPr w:rsidR="00663ACF" w:rsidRPr="009E55CC" w:rsidSect="007A1310">
      <w:footerReference w:type="default" r:id="rId13"/>
      <w:pgSz w:w="12240" w:h="15840" w:code="1"/>
      <w:pgMar w:top="1166" w:right="1440" w:bottom="1267"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AB8" w:rsidRDefault="00D55AB8" w:rsidP="00895E0C">
      <w:pPr>
        <w:spacing w:before="0" w:after="0"/>
      </w:pPr>
      <w:r>
        <w:separator/>
      </w:r>
    </w:p>
    <w:p w:rsidR="00D55AB8" w:rsidRDefault="00D55AB8"/>
  </w:endnote>
  <w:endnote w:type="continuationSeparator" w:id="0">
    <w:p w:rsidR="00D55AB8" w:rsidRDefault="00D55AB8" w:rsidP="00895E0C">
      <w:pPr>
        <w:spacing w:before="0" w:after="0"/>
      </w:pPr>
      <w:r>
        <w:continuationSeparator/>
      </w:r>
    </w:p>
    <w:p w:rsidR="00D55AB8" w:rsidRDefault="00D55A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578"/>
      <w:gridCol w:w="4998"/>
    </w:tblGrid>
    <w:tr w:rsidR="00686D7F" w:rsidRPr="008C7FEC" w:rsidTr="007A1310">
      <w:tc>
        <w:tcPr>
          <w:tcW w:w="4578" w:type="dxa"/>
        </w:tcPr>
        <w:p w:rsidR="00686D7F" w:rsidRPr="004852B1" w:rsidRDefault="00686D7F" w:rsidP="007A1310">
          <w:pPr>
            <w:tabs>
              <w:tab w:val="center" w:pos="4680"/>
              <w:tab w:val="right" w:pos="9360"/>
            </w:tabs>
            <w:spacing w:before="0" w:after="200" w:line="276" w:lineRule="auto"/>
            <w:rPr>
              <w:rFonts w:eastAsia="Calibri"/>
            </w:rPr>
          </w:pPr>
          <w:r w:rsidRPr="004852B1">
            <w:rPr>
              <w:rFonts w:eastAsia="Calibri"/>
            </w:rPr>
            <w:t>ISV Royalty Agreement EULA (April 1, 2012)</w:t>
          </w:r>
        </w:p>
      </w:tc>
      <w:tc>
        <w:tcPr>
          <w:tcW w:w="4998" w:type="dxa"/>
        </w:tcPr>
        <w:p w:rsidR="00686D7F" w:rsidRPr="004852B1" w:rsidRDefault="00686D7F" w:rsidP="007A1310">
          <w:pPr>
            <w:tabs>
              <w:tab w:val="center" w:pos="4680"/>
              <w:tab w:val="right" w:pos="9360"/>
            </w:tabs>
            <w:spacing w:before="0" w:after="200" w:line="276" w:lineRule="auto"/>
            <w:ind w:left="360"/>
            <w:jc w:val="right"/>
            <w:rPr>
              <w:rFonts w:eastAsia="Calibri"/>
            </w:rPr>
          </w:pPr>
          <w:r w:rsidRPr="004852B1">
            <w:rPr>
              <w:rFonts w:eastAsia="Calibri"/>
            </w:rPr>
            <w:t xml:space="preserve">Page </w:t>
          </w:r>
          <w:r w:rsidR="008F51A5" w:rsidRPr="004852B1">
            <w:rPr>
              <w:rFonts w:eastAsia="Calibri"/>
            </w:rPr>
            <w:fldChar w:fldCharType="begin"/>
          </w:r>
          <w:r w:rsidRPr="004852B1">
            <w:rPr>
              <w:rFonts w:eastAsia="Calibri"/>
            </w:rPr>
            <w:instrText xml:space="preserve"> PAGE </w:instrText>
          </w:r>
          <w:r w:rsidR="008F51A5" w:rsidRPr="004852B1">
            <w:rPr>
              <w:rFonts w:eastAsia="Calibri"/>
            </w:rPr>
            <w:fldChar w:fldCharType="separate"/>
          </w:r>
          <w:r w:rsidR="005D70ED">
            <w:rPr>
              <w:rFonts w:eastAsia="Calibri"/>
              <w:noProof/>
            </w:rPr>
            <w:t>1</w:t>
          </w:r>
          <w:r w:rsidR="008F51A5" w:rsidRPr="004852B1">
            <w:rPr>
              <w:rFonts w:eastAsia="Calibri"/>
            </w:rPr>
            <w:fldChar w:fldCharType="end"/>
          </w:r>
          <w:r w:rsidRPr="004852B1">
            <w:rPr>
              <w:rFonts w:eastAsia="Calibri"/>
            </w:rPr>
            <w:t xml:space="preserve"> of </w:t>
          </w:r>
          <w:r w:rsidR="008F51A5" w:rsidRPr="004852B1">
            <w:rPr>
              <w:rFonts w:eastAsia="Calibri"/>
            </w:rPr>
            <w:fldChar w:fldCharType="begin"/>
          </w:r>
          <w:r w:rsidRPr="004852B1">
            <w:rPr>
              <w:rFonts w:eastAsia="Calibri"/>
            </w:rPr>
            <w:instrText xml:space="preserve"> NUMPAGES </w:instrText>
          </w:r>
          <w:r w:rsidR="008F51A5" w:rsidRPr="004852B1">
            <w:rPr>
              <w:rFonts w:eastAsia="Calibri"/>
            </w:rPr>
            <w:fldChar w:fldCharType="separate"/>
          </w:r>
          <w:r w:rsidR="005D70ED">
            <w:rPr>
              <w:rFonts w:eastAsia="Calibri"/>
              <w:noProof/>
            </w:rPr>
            <w:t>3</w:t>
          </w:r>
          <w:r w:rsidR="008F51A5" w:rsidRPr="004852B1">
            <w:rPr>
              <w:rFonts w:eastAsia="Calibri"/>
            </w:rPr>
            <w:fldChar w:fldCharType="end"/>
          </w:r>
        </w:p>
      </w:tc>
    </w:tr>
  </w:tbl>
  <w:p w:rsidR="000F2485" w:rsidRDefault="000F24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AB8" w:rsidRDefault="00D55AB8" w:rsidP="00895E0C">
      <w:pPr>
        <w:spacing w:before="0" w:after="0"/>
      </w:pPr>
      <w:r>
        <w:separator/>
      </w:r>
    </w:p>
  </w:footnote>
  <w:footnote w:type="continuationSeparator" w:id="0">
    <w:p w:rsidR="00D55AB8" w:rsidRDefault="00D55AB8" w:rsidP="00895E0C">
      <w:pPr>
        <w:spacing w:before="0" w:after="0"/>
      </w:pPr>
      <w:r>
        <w:continuationSeparator/>
      </w:r>
    </w:p>
    <w:p w:rsidR="00D55AB8" w:rsidRDefault="00D55AB8"/>
  </w:footnote>
  <w:footnote w:id="1">
    <w:p w:rsidR="00110565" w:rsidRPr="00110565" w:rsidRDefault="00110565" w:rsidP="00110565">
      <w:pPr>
        <w:pStyle w:val="Footnote"/>
        <w:widowControl w:val="0"/>
      </w:pPr>
      <w:r w:rsidRPr="00110565">
        <w:rPr>
          <w:vertAlign w:val="superscript"/>
        </w:rPr>
        <w:footnoteRef/>
      </w:r>
      <w:r w:rsidRPr="00110565">
        <w:rPr>
          <w:vertAlign w:val="superscript"/>
          <w:lang w:val="de-DE"/>
        </w:rPr>
        <w:t xml:space="preserve"> </w:t>
      </w:r>
      <w:r w:rsidRPr="00110565">
        <w:rPr>
          <w:lang w:val="de-DE"/>
        </w:rPr>
        <w:t xml:space="preserve">LIZENZGEBER: Geben Sie für lizenzierte „Academic Edition“-Software bitte den Produktnamen an. </w:t>
      </w:r>
      <w:r w:rsidRPr="00110565">
        <w:t>Beispiel: Microsoft System Center 2012 Configuration Manager Edition und Academic Edition.</w:t>
      </w:r>
    </w:p>
  </w:footnote>
  <w:footnote w:id="2">
    <w:p w:rsidR="00110565" w:rsidRPr="00C34A49" w:rsidRDefault="00110565" w:rsidP="00110565">
      <w:pPr>
        <w:pStyle w:val="Footnote"/>
        <w:widowControl w:val="0"/>
        <w:rPr>
          <w:lang w:val="de-DE"/>
        </w:rPr>
      </w:pPr>
      <w:r w:rsidRPr="00110565">
        <w:rPr>
          <w:vertAlign w:val="superscript"/>
        </w:rPr>
        <w:footnoteRef/>
      </w:r>
      <w:r w:rsidRPr="00C34A49">
        <w:rPr>
          <w:vertAlign w:val="superscript"/>
          <w:lang w:val="de-DE"/>
        </w:rPr>
        <w:t xml:space="preserve"> </w:t>
      </w:r>
      <w:r w:rsidRPr="00C34A49">
        <w:rPr>
          <w:lang w:val="de-DE"/>
        </w:rPr>
        <w:t>LIZENZGEBER: Geben Sie die Gesamtanzahl von Management-Lizenzen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718EE0F6"/>
    <w:lvl w:ilvl="0" w:tplc="B810F2C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075E0D62"/>
    <w:lvl w:ilvl="0" w:tplc="B816D66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8724F382"/>
    <w:lvl w:ilvl="0" w:tplc="73C60D7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ADA2CC0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7860984E"/>
    <w:lvl w:ilvl="0" w:tplc="66A418D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59F81A20"/>
    <w:lvl w:ilvl="0" w:tplc="9E7EDF1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C040F83A"/>
    <w:lvl w:ilvl="0" w:tplc="8BE0AC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5360E4C4"/>
    <w:lvl w:ilvl="0" w:tplc="D38E723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5RyMZ0+n20egBXcWIMVr8VYIvUE=" w:salt="9sKwAqnae979OqmLZ0/yk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E3B"/>
    <w:rsid w:val="00037A9F"/>
    <w:rsid w:val="00050A02"/>
    <w:rsid w:val="0005234B"/>
    <w:rsid w:val="000527FC"/>
    <w:rsid w:val="000841A6"/>
    <w:rsid w:val="000A2913"/>
    <w:rsid w:val="000B002E"/>
    <w:rsid w:val="000E3B49"/>
    <w:rsid w:val="000F2485"/>
    <w:rsid w:val="00110565"/>
    <w:rsid w:val="00116268"/>
    <w:rsid w:val="001675AF"/>
    <w:rsid w:val="00190FDC"/>
    <w:rsid w:val="001A7F88"/>
    <w:rsid w:val="001B0793"/>
    <w:rsid w:val="001B10D0"/>
    <w:rsid w:val="001C257F"/>
    <w:rsid w:val="001F524A"/>
    <w:rsid w:val="002165F8"/>
    <w:rsid w:val="00245978"/>
    <w:rsid w:val="00257CCC"/>
    <w:rsid w:val="00267943"/>
    <w:rsid w:val="00280D34"/>
    <w:rsid w:val="0028344A"/>
    <w:rsid w:val="00290F4E"/>
    <w:rsid w:val="00301102"/>
    <w:rsid w:val="00310BE5"/>
    <w:rsid w:val="00322531"/>
    <w:rsid w:val="003350ED"/>
    <w:rsid w:val="00355868"/>
    <w:rsid w:val="003974C8"/>
    <w:rsid w:val="003D4546"/>
    <w:rsid w:val="004134E5"/>
    <w:rsid w:val="00426B0D"/>
    <w:rsid w:val="00431131"/>
    <w:rsid w:val="004852B1"/>
    <w:rsid w:val="004C0A59"/>
    <w:rsid w:val="00501594"/>
    <w:rsid w:val="00517F25"/>
    <w:rsid w:val="005251BE"/>
    <w:rsid w:val="005353EC"/>
    <w:rsid w:val="00546828"/>
    <w:rsid w:val="0059698C"/>
    <w:rsid w:val="005B4269"/>
    <w:rsid w:val="005D70ED"/>
    <w:rsid w:val="00645004"/>
    <w:rsid w:val="00660F10"/>
    <w:rsid w:val="00663ACF"/>
    <w:rsid w:val="00686D7F"/>
    <w:rsid w:val="00727E22"/>
    <w:rsid w:val="00730128"/>
    <w:rsid w:val="007333B6"/>
    <w:rsid w:val="0077634B"/>
    <w:rsid w:val="007A1310"/>
    <w:rsid w:val="007A3E2B"/>
    <w:rsid w:val="008251A8"/>
    <w:rsid w:val="00865F77"/>
    <w:rsid w:val="00886C82"/>
    <w:rsid w:val="00895E0C"/>
    <w:rsid w:val="008A5751"/>
    <w:rsid w:val="008C2CD9"/>
    <w:rsid w:val="008C7FEC"/>
    <w:rsid w:val="008F51A5"/>
    <w:rsid w:val="00910BA2"/>
    <w:rsid w:val="00936110"/>
    <w:rsid w:val="00997DB2"/>
    <w:rsid w:val="009A7282"/>
    <w:rsid w:val="009B2B55"/>
    <w:rsid w:val="009C3382"/>
    <w:rsid w:val="009E55CC"/>
    <w:rsid w:val="00A15335"/>
    <w:rsid w:val="00A40024"/>
    <w:rsid w:val="00A52287"/>
    <w:rsid w:val="00A70AAF"/>
    <w:rsid w:val="00AA29BE"/>
    <w:rsid w:val="00B021CE"/>
    <w:rsid w:val="00B20CA8"/>
    <w:rsid w:val="00B661DA"/>
    <w:rsid w:val="00B71895"/>
    <w:rsid w:val="00B952D4"/>
    <w:rsid w:val="00BC404D"/>
    <w:rsid w:val="00BE2F0F"/>
    <w:rsid w:val="00C26876"/>
    <w:rsid w:val="00C34A49"/>
    <w:rsid w:val="00C377C0"/>
    <w:rsid w:val="00C80B6C"/>
    <w:rsid w:val="00CA4892"/>
    <w:rsid w:val="00CC2F65"/>
    <w:rsid w:val="00CC570C"/>
    <w:rsid w:val="00CD7A39"/>
    <w:rsid w:val="00CE51BE"/>
    <w:rsid w:val="00CF2D25"/>
    <w:rsid w:val="00D000A3"/>
    <w:rsid w:val="00D47482"/>
    <w:rsid w:val="00D55AB8"/>
    <w:rsid w:val="00D67995"/>
    <w:rsid w:val="00D72ACA"/>
    <w:rsid w:val="00D83EB1"/>
    <w:rsid w:val="00D93E30"/>
    <w:rsid w:val="00DD0781"/>
    <w:rsid w:val="00DD4C0D"/>
    <w:rsid w:val="00DE2C7E"/>
    <w:rsid w:val="00E67FC8"/>
    <w:rsid w:val="00E91614"/>
    <w:rsid w:val="00EB1D25"/>
    <w:rsid w:val="00EC44BA"/>
    <w:rsid w:val="00ED3879"/>
    <w:rsid w:val="00EF5226"/>
    <w:rsid w:val="00F35EBE"/>
    <w:rsid w:val="00F65333"/>
    <w:rsid w:val="00FC4C1F"/>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ahoma"/>
      <w:b/>
      <w:bCs/>
      <w:sz w:val="19"/>
      <w:szCs w:val="19"/>
    </w:rPr>
  </w:style>
  <w:style w:type="character" w:customStyle="1" w:styleId="Heading2Char">
    <w:name w:val="Heading 2 Char"/>
    <w:link w:val="Heading2"/>
    <w:uiPriority w:val="9"/>
    <w:locked/>
    <w:rsid w:val="00895E0C"/>
    <w:rPr>
      <w:rFonts w:ascii="Tahoma" w:eastAsia="MS Mincho" w:hAnsi="Tahoma" w:cs="Tahoma"/>
      <w:b/>
      <w:bCs/>
      <w:sz w:val="19"/>
      <w:szCs w:val="19"/>
      <w:lang w:eastAsia="en-US"/>
    </w:rPr>
  </w:style>
  <w:style w:type="character" w:customStyle="1" w:styleId="Heading3Char">
    <w:name w:val="Heading 3 Char"/>
    <w:link w:val="Heading3"/>
    <w:locked/>
    <w:rsid w:val="00895E0C"/>
    <w:rPr>
      <w:rFonts w:ascii="Tahoma" w:eastAsia="MS Mincho" w:hAnsi="Tahoma" w:cs="Tahoma"/>
      <w:sz w:val="19"/>
      <w:szCs w:val="19"/>
    </w:rPr>
  </w:style>
  <w:style w:type="character" w:customStyle="1" w:styleId="Heading4Char">
    <w:name w:val="Heading 4 Char"/>
    <w:link w:val="Heading4"/>
    <w:locked/>
    <w:rsid w:val="00895E0C"/>
    <w:rPr>
      <w:rFonts w:ascii="Tahoma" w:eastAsia="MS Mincho" w:hAnsi="Tahoma" w:cs="Tahoma"/>
      <w:sz w:val="19"/>
      <w:szCs w:val="19"/>
    </w:rPr>
  </w:style>
  <w:style w:type="character" w:customStyle="1" w:styleId="Heading5Char">
    <w:name w:val="Heading 5 Char"/>
    <w:link w:val="Heading5"/>
    <w:locked/>
    <w:rsid w:val="00895E0C"/>
    <w:rPr>
      <w:rFonts w:ascii="Tahoma" w:eastAsia="MS Mincho" w:hAnsi="Tahoma" w:cs="Tahoma"/>
      <w:sz w:val="19"/>
      <w:szCs w:val="19"/>
    </w:rPr>
  </w:style>
  <w:style w:type="character" w:customStyle="1" w:styleId="Heading6Char">
    <w:name w:val="Heading 6 Char"/>
    <w:link w:val="Heading6"/>
    <w:locked/>
    <w:rsid w:val="00895E0C"/>
    <w:rPr>
      <w:rFonts w:ascii="Tahoma" w:eastAsia="MS Mincho" w:hAnsi="Tahoma" w:cs="Tahoma"/>
      <w:sz w:val="19"/>
      <w:szCs w:val="19"/>
    </w:rPr>
  </w:style>
  <w:style w:type="character" w:customStyle="1" w:styleId="Heading7Char">
    <w:name w:val="Heading 7 Char"/>
    <w:link w:val="Heading7"/>
    <w:locked/>
    <w:rsid w:val="00895E0C"/>
    <w:rPr>
      <w:rFonts w:ascii="Tahoma" w:eastAsia="MS Mincho" w:hAnsi="Tahoma" w:cs="Tahoma"/>
      <w:sz w:val="19"/>
      <w:szCs w:val="19"/>
    </w:rPr>
  </w:style>
  <w:style w:type="character" w:customStyle="1" w:styleId="Heading8Char">
    <w:name w:val="Heading 8 Char"/>
    <w:link w:val="Heading8"/>
    <w:locked/>
    <w:rsid w:val="00895E0C"/>
    <w:rPr>
      <w:rFonts w:ascii="Tahoma" w:eastAsia="MS Mincho" w:hAnsi="Tahoma" w:cs="Tahoma"/>
      <w:sz w:val="19"/>
      <w:szCs w:val="19"/>
    </w:rPr>
  </w:style>
  <w:style w:type="character" w:customStyle="1" w:styleId="Heading9Char">
    <w:name w:val="Heading 9 Char"/>
    <w:link w:val="Heading9"/>
    <w:locked/>
    <w:rsid w:val="00895E0C"/>
    <w:rPr>
      <w:rFonts w:ascii="Tahoma" w:eastAsia="MS Mincho" w:hAnsi="Tahoma" w:cs="Tahoma"/>
      <w:sz w:val="19"/>
      <w:szCs w:val="19"/>
    </w:rPr>
  </w:style>
  <w:style w:type="character" w:customStyle="1" w:styleId="Body1Char1">
    <w:name w:val="Body 1 Char1"/>
    <w:link w:val="Body1"/>
    <w:locked/>
    <w:rsid w:val="00895E0C"/>
    <w:rPr>
      <w:rFonts w:ascii="Tahoma" w:hAnsi="Tahoma" w:cs="Tahoma"/>
      <w:sz w:val="19"/>
      <w:szCs w:val="19"/>
    </w:rPr>
  </w:style>
  <w:style w:type="paragraph" w:customStyle="1" w:styleId="Body1">
    <w:name w:val="Body 1"/>
    <w:basedOn w:val="Normal"/>
    <w:link w:val="Body1Char1"/>
    <w:rsid w:val="00895E0C"/>
    <w:pPr>
      <w:ind w:left="357"/>
    </w:pPr>
    <w:rPr>
      <w:rFonts w:eastAsia="Times New Roman"/>
    </w:rPr>
  </w:style>
  <w:style w:type="paragraph" w:customStyle="1" w:styleId="Body2">
    <w:name w:val="Body 2"/>
    <w:basedOn w:val="Normal"/>
    <w:rsid w:val="00895E0C"/>
    <w:pPr>
      <w:ind w:left="720"/>
    </w:pPr>
  </w:style>
  <w:style w:type="paragraph" w:customStyle="1" w:styleId="Body3">
    <w:name w:val="Body 3"/>
    <w:basedOn w:val="Normal"/>
    <w:rsid w:val="00895E0C"/>
    <w:pPr>
      <w:ind w:left="1077"/>
    </w:pPr>
  </w:style>
  <w:style w:type="paragraph" w:customStyle="1" w:styleId="Bullet2">
    <w:name w:val="Bullet 2"/>
    <w:basedOn w:val="Normal"/>
    <w:rsid w:val="00895E0C"/>
  </w:style>
  <w:style w:type="paragraph" w:customStyle="1" w:styleId="Bullet3">
    <w:name w:val="Bullet 3"/>
    <w:basedOn w:val="Normal"/>
    <w:link w:val="Bullet3Char1"/>
    <w:rsid w:val="00895E0C"/>
    <w:pPr>
      <w:numPr>
        <w:numId w:val="1"/>
      </w:numPr>
    </w:pPr>
  </w:style>
  <w:style w:type="paragraph" w:customStyle="1" w:styleId="Bullet4">
    <w:name w:val="Bullet 4"/>
    <w:basedOn w:val="Normal"/>
    <w:rsid w:val="00895E0C"/>
    <w:pPr>
      <w:numPr>
        <w:numId w:val="2"/>
      </w:numPr>
    </w:pPr>
  </w:style>
  <w:style w:type="paragraph" w:customStyle="1" w:styleId="Bullet5">
    <w:name w:val="Bullet 5"/>
    <w:basedOn w:val="Normal"/>
    <w:rsid w:val="00895E0C"/>
    <w:pPr>
      <w:numPr>
        <w:numId w:val="3"/>
      </w:numPr>
    </w:pPr>
  </w:style>
  <w:style w:type="paragraph" w:customStyle="1" w:styleId="Preamble">
    <w:name w:val="Preamble"/>
    <w:basedOn w:val="Normal"/>
    <w:rsid w:val="00895E0C"/>
    <w:rPr>
      <w:b/>
      <w:bCs/>
    </w:rPr>
  </w:style>
  <w:style w:type="paragraph" w:customStyle="1" w:styleId="Heading3Bold">
    <w:name w:val="Heading 3 Bold"/>
    <w:basedOn w:val="Heading3"/>
    <w:rsid w:val="00895E0C"/>
    <w:pPr>
      <w:numPr>
        <w:numId w:val="5"/>
      </w:numPr>
    </w:pPr>
    <w:rPr>
      <w:b/>
      <w:bCs/>
    </w:rPr>
  </w:style>
  <w:style w:type="paragraph" w:customStyle="1" w:styleId="Body2Underline">
    <w:name w:val="Body 2 Underline"/>
    <w:basedOn w:val="Body2"/>
    <w:rsid w:val="00895E0C"/>
    <w:rPr>
      <w:u w:val="single"/>
    </w:rPr>
  </w:style>
  <w:style w:type="character" w:styleId="Hyperlink">
    <w:name w:val="Hyperlink"/>
    <w:rsid w:val="00895E0C"/>
    <w:rPr>
      <w:rFonts w:cs="Times New Roman"/>
      <w:color w:val="0000FF"/>
      <w:u w:val="single"/>
    </w:rPr>
  </w:style>
  <w:style w:type="paragraph" w:customStyle="1" w:styleId="Bullet4Underlined">
    <w:name w:val="Bullet 4 Underlined"/>
    <w:basedOn w:val="Bullet4"/>
    <w:rsid w:val="00895E0C"/>
    <w:rPr>
      <w:u w:val="single"/>
    </w:rPr>
  </w:style>
  <w:style w:type="paragraph" w:customStyle="1" w:styleId="Bullet4Underline">
    <w:name w:val="Bullet 4 Underline"/>
    <w:basedOn w:val="Bullet4"/>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locked/>
    <w:rsid w:val="00895E0C"/>
    <w:rPr>
      <w:rFonts w:ascii="Tahoma" w:eastAsia="MS Mincho" w:hAnsi="Tahoma" w:cs="Tahoma"/>
      <w:sz w:val="19"/>
      <w:szCs w:val="19"/>
    </w:rPr>
  </w:style>
  <w:style w:type="table" w:styleId="TableGrid">
    <w:name w:val="Table Grid"/>
    <w:basedOn w:val="TableNormal"/>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895E0C"/>
    <w:rPr>
      <w:rFonts w:ascii="Tahoma" w:eastAsia="MS Mincho" w:hAnsi="Tahoma" w:cs="Tahoma"/>
      <w:sz w:val="19"/>
      <w:szCs w:val="19"/>
    </w:rPr>
  </w:style>
  <w:style w:type="paragraph" w:styleId="ListParagraph">
    <w:name w:val="List Paragraph"/>
    <w:basedOn w:val="Normal"/>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customStyle="1" w:styleId="LogoportMarkup">
    <w:name w:val="LogoportMarkup"/>
    <w:rsid w:val="00997DB2"/>
    <w:rPr>
      <w:rFonts w:ascii="Courier New" w:hAnsi="Courier New" w:cs="Courier New"/>
      <w:color w:val="FF0000"/>
      <w:sz w:val="18"/>
    </w:rPr>
  </w:style>
  <w:style w:type="character" w:customStyle="1" w:styleId="LogoportDoNotTranslate">
    <w:name w:val="LogoportDoNotTranslate"/>
    <w:rsid w:val="00997DB2"/>
    <w:rPr>
      <w:rFonts w:ascii="Courier New" w:hAnsi="Courier New" w:cs="Courier New"/>
      <w:color w:val="808080"/>
      <w:sz w:val="18"/>
    </w:rPr>
  </w:style>
  <w:style w:type="paragraph" w:styleId="Header">
    <w:name w:val="header"/>
    <w:basedOn w:val="Normal"/>
    <w:link w:val="HeaderChar"/>
    <w:rsid w:val="008C7FEC"/>
    <w:pPr>
      <w:tabs>
        <w:tab w:val="center" w:pos="4320"/>
        <w:tab w:val="right" w:pos="8640"/>
      </w:tabs>
    </w:pPr>
  </w:style>
  <w:style w:type="character" w:customStyle="1" w:styleId="HeaderChar">
    <w:name w:val="Header Char"/>
    <w:link w:val="Header"/>
    <w:semiHidden/>
    <w:locked/>
    <w:rsid w:val="008F51A5"/>
    <w:rPr>
      <w:rFonts w:ascii="Tahoma" w:eastAsia="MS Mincho" w:hAnsi="Tahoma" w:cs="Tahoma"/>
      <w:sz w:val="19"/>
      <w:szCs w:val="19"/>
    </w:rPr>
  </w:style>
  <w:style w:type="paragraph" w:styleId="FootnoteText">
    <w:name w:val="footnote text"/>
    <w:basedOn w:val="Normal"/>
    <w:link w:val="FootnoteTextChar"/>
    <w:rsid w:val="00110565"/>
    <w:rPr>
      <w:sz w:val="20"/>
      <w:szCs w:val="20"/>
    </w:rPr>
  </w:style>
  <w:style w:type="character" w:customStyle="1" w:styleId="FootnoteTextChar">
    <w:name w:val="Footnote Text Char"/>
    <w:link w:val="FootnoteText"/>
    <w:rsid w:val="00110565"/>
    <w:rPr>
      <w:rFonts w:ascii="Tahoma" w:eastAsia="MS Mincho" w:hAnsi="Tahoma" w:cs="Tahoma"/>
      <w:lang w:eastAsia="en-US"/>
    </w:rPr>
  </w:style>
  <w:style w:type="character" w:styleId="FootnoteReference">
    <w:name w:val="footnote reference"/>
    <w:rsid w:val="0011056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50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393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F2D38-6897-46DC-A3D5-625B984A009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62F20EB-9D8C-4980-A734-6C4D04D69B00}">
  <ds:schemaRefs>
    <ds:schemaRef ds:uri="http://schemas.microsoft.com/sharepoint/v3/contenttype/forms"/>
  </ds:schemaRefs>
</ds:datastoreItem>
</file>

<file path=customXml/itemProps3.xml><?xml version="1.0" encoding="utf-8"?>
<ds:datastoreItem xmlns:ds="http://schemas.openxmlformats.org/officeDocument/2006/customXml" ds:itemID="{17255E96-863A-4D54-BF28-462BC9DE4F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9CC651-97E8-4C53-B08B-D8BA404F8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5702</Words>
  <Characters>32507</Characters>
  <Application>Microsoft Office Word</Application>
  <DocSecurity>0</DocSecurity>
  <Lines>270</Lines>
  <Paragraphs>76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Microsoft Corporation</Company>
  <LinksUpToDate>false</LinksUpToDate>
  <CharactersWithSpaces>38133</CharactersWithSpaces>
  <SharedDoc>false</SharedDoc>
  <HLinks>
    <vt:vector size="6" baseType="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Justin Moen (LCA)</dc:creator>
  <cp:keywords/>
  <dc:description/>
  <cp:lastModifiedBy>Nyla Helgason (Inviso)</cp:lastModifiedBy>
  <cp:revision>12</cp:revision>
  <cp:lastPrinted>2012-03-23T21:52:00Z</cp:lastPrinted>
  <dcterms:created xsi:type="dcterms:W3CDTF">2012-03-28T16:32:00Z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